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8" w:type="dxa"/>
        <w:tblInd w:w="108" w:type="dxa"/>
        <w:tblLook w:val="04A0" w:firstRow="1" w:lastRow="0" w:firstColumn="1" w:lastColumn="0" w:noHBand="0" w:noVBand="1"/>
      </w:tblPr>
      <w:tblGrid>
        <w:gridCol w:w="5575"/>
        <w:gridCol w:w="5278"/>
        <w:gridCol w:w="405"/>
      </w:tblGrid>
      <w:tr w:rsidR="00F86FF3" w:rsidRPr="007D515A" w14:paraId="1EA6793F" w14:textId="77777777" w:rsidTr="00F25716">
        <w:tc>
          <w:tcPr>
            <w:tcW w:w="11258" w:type="dxa"/>
            <w:gridSpan w:val="3"/>
            <w:tcBorders>
              <w:bottom w:val="single" w:sz="4" w:space="0" w:color="auto"/>
            </w:tcBorders>
            <w:shd w:val="clear" w:color="auto" w:fill="009999"/>
          </w:tcPr>
          <w:p w14:paraId="25934ABA" w14:textId="2D982C42" w:rsidR="00F86FF3" w:rsidRPr="007D515A" w:rsidRDefault="008B7052" w:rsidP="008B7052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Student Engagement</w:t>
            </w:r>
            <w:r w:rsidR="00025A3A" w:rsidRPr="00A6468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Best Practice Checklist</w:t>
            </w:r>
          </w:p>
        </w:tc>
      </w:tr>
      <w:tr w:rsidR="00F86FF3" w:rsidRPr="007D515A" w14:paraId="29D4F076" w14:textId="0D414D83" w:rsidTr="00F25716">
        <w:trPr>
          <w:trHeight w:val="2105"/>
        </w:trPr>
        <w:tc>
          <w:tcPr>
            <w:tcW w:w="112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475A5B" w14:textId="7BF2AD9B" w:rsidR="00F86FF3" w:rsidRPr="008878D1" w:rsidRDefault="008878D1" w:rsidP="00F25716">
            <w:pPr>
              <w:spacing w:line="276" w:lineRule="auto"/>
              <w:jc w:val="both"/>
            </w:pPr>
            <w:r w:rsidRPr="007D515A">
              <w:rPr>
                <w:rFonts w:cstheme="minorHAnsi"/>
                <w:sz w:val="22"/>
                <w:szCs w:val="22"/>
              </w:rPr>
              <w:t xml:space="preserve">Instructions:  </w:t>
            </w:r>
            <w:r>
              <w:rPr>
                <w:rFonts w:cstheme="minorHAnsi"/>
              </w:rPr>
              <w:t>Use the</w:t>
            </w:r>
            <w:r w:rsidRPr="007D515A">
              <w:rPr>
                <w:rFonts w:cstheme="minorHAnsi"/>
                <w:sz w:val="22"/>
                <w:szCs w:val="22"/>
              </w:rPr>
              <w:t xml:space="preserve"> following checklist and action plan as</w:t>
            </w:r>
            <w:r>
              <w:rPr>
                <w:rFonts w:cstheme="minorHAnsi"/>
              </w:rPr>
              <w:t xml:space="preserve"> a</w:t>
            </w:r>
            <w:r w:rsidRPr="007D515A">
              <w:rPr>
                <w:rFonts w:cstheme="minorHAnsi"/>
                <w:sz w:val="22"/>
                <w:szCs w:val="22"/>
              </w:rPr>
              <w:t xml:space="preserve"> tool to </w:t>
            </w:r>
            <w:r>
              <w:rPr>
                <w:rFonts w:cstheme="minorHAnsi"/>
              </w:rPr>
              <w:t xml:space="preserve">assess how well your school or district implements </w:t>
            </w:r>
            <w:r w:rsidRPr="007D515A">
              <w:rPr>
                <w:rFonts w:cstheme="minorHAnsi"/>
                <w:sz w:val="22"/>
                <w:szCs w:val="22"/>
              </w:rPr>
              <w:t xml:space="preserve">best practices </w:t>
            </w:r>
            <w:r>
              <w:rPr>
                <w:rFonts w:cstheme="minorHAnsi"/>
              </w:rPr>
              <w:t>for</w:t>
            </w:r>
            <w:r w:rsidRPr="007D515A">
              <w:rPr>
                <w:rFonts w:cstheme="minorHAnsi"/>
                <w:sz w:val="22"/>
                <w:szCs w:val="22"/>
              </w:rPr>
              <w:t xml:space="preserve"> improving graduation rates and decreasing dropout rates. </w:t>
            </w:r>
            <w:r w:rsidR="004918CD">
              <w:rPr>
                <w:rFonts w:cstheme="minorHAnsi"/>
                <w:sz w:val="22"/>
                <w:szCs w:val="22"/>
              </w:rPr>
              <w:t>These questions incorporate the recommendations from America’s Promise Alliance</w:t>
            </w:r>
            <w:r w:rsidR="00667A1C">
              <w:rPr>
                <w:rFonts w:cstheme="minorHAnsi"/>
                <w:sz w:val="22"/>
                <w:szCs w:val="22"/>
              </w:rPr>
              <w:t xml:space="preserve"> as well as research-based best practices from the Project 10 “</w:t>
            </w:r>
            <w:r w:rsidR="00667A1C" w:rsidRPr="00667A1C">
              <w:rPr>
                <w:rFonts w:cs="Helvetica"/>
                <w:b/>
                <w:bCs/>
                <w:color w:val="000000"/>
                <w:sz w:val="22"/>
                <w:szCs w:val="27"/>
                <w:shd w:val="clear" w:color="auto" w:fill="FFFFFF"/>
              </w:rPr>
              <w:t>It’s T.I.M.E. for Dynamic Dropout Prevention: Scaling Up Student Engagement and School Climate for Student Success</w:t>
            </w:r>
            <w:r w:rsidR="00667A1C" w:rsidRPr="00667A1C">
              <w:rPr>
                <w:rFonts w:cs="Helvetica"/>
                <w:color w:val="000000"/>
                <w:sz w:val="22"/>
                <w:szCs w:val="27"/>
                <w:shd w:val="clear" w:color="auto" w:fill="FFFFFF"/>
              </w:rPr>
              <w:t>.”</w:t>
            </w:r>
            <w:r w:rsidR="00667A1C" w:rsidRPr="00667A1C">
              <w:rPr>
                <w:rFonts w:ascii="Helvetica" w:hAnsi="Helvetica" w:cs="Helvetica"/>
                <w:color w:val="000000"/>
                <w:sz w:val="23"/>
                <w:szCs w:val="27"/>
                <w:shd w:val="clear" w:color="auto" w:fill="FFFFFF"/>
              </w:rPr>
              <w:t xml:space="preserve"> </w:t>
            </w:r>
            <w:r w:rsidRPr="007D515A">
              <w:rPr>
                <w:rFonts w:cstheme="minorHAnsi"/>
                <w:sz w:val="22"/>
                <w:szCs w:val="22"/>
              </w:rPr>
              <w:t xml:space="preserve">The checklist can be used </w:t>
            </w:r>
            <w:r>
              <w:rPr>
                <w:rFonts w:cstheme="minorHAnsi"/>
              </w:rPr>
              <w:t xml:space="preserve">by a group and </w:t>
            </w:r>
            <w:r w:rsidRPr="007D515A">
              <w:rPr>
                <w:rFonts w:cstheme="minorHAnsi"/>
                <w:sz w:val="22"/>
                <w:szCs w:val="22"/>
              </w:rPr>
              <w:t>participants should represent a</w:t>
            </w:r>
            <w:r>
              <w:rPr>
                <w:rFonts w:cstheme="minorHAnsi"/>
              </w:rPr>
              <w:t xml:space="preserve"> diverse group of perspectives. The team should review each question and</w:t>
            </w:r>
            <w:r w:rsidRPr="007D515A">
              <w:rPr>
                <w:rFonts w:cstheme="minorHAnsi"/>
                <w:sz w:val="22"/>
                <w:szCs w:val="22"/>
              </w:rPr>
              <w:t xml:space="preserve"> </w:t>
            </w:r>
            <w:r w:rsidR="00492C96">
              <w:rPr>
                <w:rFonts w:cstheme="minorHAnsi"/>
              </w:rPr>
              <w:t>place a</w:t>
            </w:r>
            <w:r w:rsidR="00DC3B59">
              <w:rPr>
                <w:rFonts w:cstheme="minorHAnsi"/>
              </w:rPr>
              <w:t xml:space="preserve"> “</w:t>
            </w:r>
            <w:r w:rsidR="00492C96">
              <w:rPr>
                <w:rFonts w:ascii="Segoe UI Symbol" w:hAnsi="Segoe UI Symbol" w:cstheme="minorHAnsi"/>
              </w:rPr>
              <w:t>√</w:t>
            </w:r>
            <w:r w:rsidR="00DC3B59">
              <w:rPr>
                <w:rFonts w:cstheme="minorHAnsi"/>
              </w:rPr>
              <w:t>”</w:t>
            </w:r>
            <w:r w:rsidR="006A13A9">
              <w:rPr>
                <w:rFonts w:cstheme="minorHAnsi"/>
              </w:rPr>
              <w:t xml:space="preserve"> in the co</w:t>
            </w:r>
            <w:r w:rsidR="00BE68C8">
              <w:rPr>
                <w:rFonts w:cstheme="minorHAnsi"/>
              </w:rPr>
              <w:t>lumn indicating that the practic</w:t>
            </w:r>
            <w:r w:rsidR="006A13A9">
              <w:rPr>
                <w:rFonts w:cstheme="minorHAnsi"/>
              </w:rPr>
              <w:t>e is being implemented.</w:t>
            </w:r>
            <w:r w:rsidRPr="007D515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</w:rPr>
              <w:t xml:space="preserve">Next, </w:t>
            </w:r>
            <w:r w:rsidRPr="007D515A">
              <w:rPr>
                <w:rFonts w:cstheme="minorHAnsi"/>
                <w:sz w:val="22"/>
                <w:szCs w:val="22"/>
              </w:rPr>
              <w:t>r</w:t>
            </w:r>
            <w:r w:rsidR="00DC3B59">
              <w:rPr>
                <w:rFonts w:cstheme="minorHAnsi"/>
                <w:sz w:val="22"/>
                <w:szCs w:val="22"/>
              </w:rPr>
              <w:t>eview the unmarked</w:t>
            </w:r>
            <w:r w:rsidR="006A13A9">
              <w:rPr>
                <w:rFonts w:cstheme="minorHAnsi"/>
                <w:sz w:val="22"/>
                <w:szCs w:val="22"/>
              </w:rPr>
              <w:t xml:space="preserve"> items </w:t>
            </w:r>
            <w:r w:rsidRPr="007D515A">
              <w:rPr>
                <w:rFonts w:cstheme="minorHAnsi"/>
                <w:sz w:val="22"/>
                <w:szCs w:val="22"/>
              </w:rPr>
              <w:t>and prioritize those the team feels can make the greatest impact.</w:t>
            </w:r>
            <w:r>
              <w:rPr>
                <w:rFonts w:cstheme="minorHAnsi"/>
              </w:rPr>
              <w:t xml:space="preserve"> Finally, c</w:t>
            </w:r>
            <w:r w:rsidRPr="007D515A">
              <w:rPr>
                <w:rFonts w:cstheme="minorHAnsi"/>
                <w:sz w:val="22"/>
                <w:szCs w:val="22"/>
              </w:rPr>
              <w:t>reate an action plan for th</w:t>
            </w:r>
            <w:r w:rsidR="007C0AF1">
              <w:rPr>
                <w:rFonts w:cstheme="minorHAnsi"/>
                <w:sz w:val="22"/>
                <w:szCs w:val="22"/>
              </w:rPr>
              <w:t>e selected</w:t>
            </w:r>
            <w:r w:rsidRPr="007D515A">
              <w:rPr>
                <w:rFonts w:cstheme="minorHAnsi"/>
                <w:sz w:val="22"/>
                <w:szCs w:val="22"/>
              </w:rPr>
              <w:t xml:space="preserve"> priorities. </w:t>
            </w:r>
            <w:r>
              <w:rPr>
                <w:rFonts w:cstheme="minorHAnsi"/>
              </w:rPr>
              <w:t xml:space="preserve">Space is provided </w:t>
            </w:r>
            <w:r w:rsidRPr="007D515A">
              <w:rPr>
                <w:rFonts w:cstheme="minorHAnsi"/>
                <w:sz w:val="22"/>
                <w:szCs w:val="22"/>
              </w:rPr>
              <w:t xml:space="preserve">for </w:t>
            </w:r>
            <w:r>
              <w:rPr>
                <w:rFonts w:cstheme="minorHAnsi"/>
              </w:rPr>
              <w:t>three</w:t>
            </w:r>
            <w:r w:rsidRPr="007D515A">
              <w:rPr>
                <w:rFonts w:cstheme="minorHAnsi"/>
                <w:sz w:val="22"/>
                <w:szCs w:val="22"/>
              </w:rPr>
              <w:t xml:space="preserve"> action steps, but </w:t>
            </w:r>
            <w:r w:rsidR="00492C96">
              <w:rPr>
                <w:rFonts w:cstheme="minorHAnsi"/>
                <w:sz w:val="22"/>
                <w:szCs w:val="22"/>
              </w:rPr>
              <w:t>feel free to add additional steps</w:t>
            </w:r>
            <w:r w:rsidR="00C976FB">
              <w:rPr>
                <w:rFonts w:cstheme="minorHAnsi"/>
                <w:sz w:val="22"/>
                <w:szCs w:val="22"/>
              </w:rPr>
              <w:t xml:space="preserve"> if the team desires. Access discretionary project staff for</w:t>
            </w:r>
            <w:r w:rsidRPr="007D515A">
              <w:rPr>
                <w:rFonts w:cstheme="minorHAnsi"/>
                <w:sz w:val="22"/>
                <w:szCs w:val="22"/>
              </w:rPr>
              <w:t xml:space="preserve"> support you may need with your action items.</w:t>
            </w:r>
          </w:p>
        </w:tc>
      </w:tr>
      <w:tr w:rsidR="006A13A9" w:rsidRPr="007D515A" w14:paraId="565D0CBC" w14:textId="55621EA3" w:rsidTr="00F25716">
        <w:tc>
          <w:tcPr>
            <w:tcW w:w="10853" w:type="dxa"/>
            <w:gridSpan w:val="2"/>
            <w:shd w:val="clear" w:color="auto" w:fill="009999"/>
          </w:tcPr>
          <w:p w14:paraId="245B1C65" w14:textId="04C4CA85" w:rsidR="006A13A9" w:rsidRPr="00A6468E" w:rsidRDefault="006A13A9" w:rsidP="00F8587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6468E">
              <w:rPr>
                <w:rFonts w:cstheme="minorHAnsi"/>
                <w:b/>
                <w:color w:val="FFFFFF" w:themeColor="background1"/>
              </w:rPr>
              <w:t xml:space="preserve">Transform School Systems </w:t>
            </w:r>
          </w:p>
        </w:tc>
        <w:tc>
          <w:tcPr>
            <w:tcW w:w="405" w:type="dxa"/>
            <w:shd w:val="clear" w:color="auto" w:fill="009999"/>
          </w:tcPr>
          <w:p w14:paraId="303E3B4B" w14:textId="4C098609" w:rsidR="006A13A9" w:rsidRPr="00A6468E" w:rsidRDefault="00492C96" w:rsidP="00F86FF3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Segoe UI Symbol" w:hAnsi="Segoe UI Symbol" w:cstheme="minorHAnsi"/>
                <w:b/>
                <w:color w:val="FFFFFF" w:themeColor="background1"/>
                <w:sz w:val="22"/>
                <w:szCs w:val="22"/>
              </w:rPr>
              <w:t>√</w:t>
            </w:r>
          </w:p>
        </w:tc>
      </w:tr>
      <w:tr w:rsidR="006A13A9" w:rsidRPr="007D515A" w14:paraId="61253D03" w14:textId="5E756B2F" w:rsidTr="00F25716">
        <w:trPr>
          <w:trHeight w:val="602"/>
        </w:trPr>
        <w:tc>
          <w:tcPr>
            <w:tcW w:w="10853" w:type="dxa"/>
            <w:gridSpan w:val="2"/>
          </w:tcPr>
          <w:p w14:paraId="61D808EA" w14:textId="7B40F744" w:rsidR="006A13A9" w:rsidRPr="00F91DE0" w:rsidRDefault="006A13A9" w:rsidP="00F25716">
            <w:pPr>
              <w:pStyle w:val="ListParagraph"/>
              <w:numPr>
                <w:ilvl w:val="0"/>
                <w:numId w:val="2"/>
              </w:numPr>
              <w:ind w:left="225" w:hanging="225"/>
              <w:rPr>
                <w:rFonts w:cstheme="minorHAnsi"/>
                <w:bCs/>
                <w:sz w:val="22"/>
                <w:szCs w:val="22"/>
              </w:rPr>
            </w:pPr>
            <w:r w:rsidRPr="00F91DE0">
              <w:rPr>
                <w:rFonts w:cstheme="minorHAnsi"/>
                <w:bCs/>
                <w:sz w:val="22"/>
                <w:szCs w:val="22"/>
              </w:rPr>
              <w:t xml:space="preserve">Are you using the Six Key Practices in “Moving Your Numbers” including the Six Key Practices Moving Your Numbers Assessment Instrument? </w:t>
            </w:r>
            <w:hyperlink r:id="rId5" w:history="1">
              <w:r w:rsidRPr="00F91DE0">
                <w:rPr>
                  <w:rStyle w:val="Hyperlink"/>
                  <w:rFonts w:cstheme="minorHAnsi"/>
                  <w:bCs/>
                  <w:sz w:val="22"/>
                  <w:szCs w:val="22"/>
                </w:rPr>
                <w:t>http://www.movingyournumbers.org/images/resources/81157-self-assessment.pdf</w:t>
              </w:r>
            </w:hyperlink>
          </w:p>
        </w:tc>
        <w:tc>
          <w:tcPr>
            <w:tcW w:w="405" w:type="dxa"/>
          </w:tcPr>
          <w:p w14:paraId="599DDA17" w14:textId="476D4B25" w:rsidR="006A13A9" w:rsidRPr="007D515A" w:rsidRDefault="006A13A9" w:rsidP="00F8587C">
            <w:pPr>
              <w:pStyle w:val="ListParagraph"/>
              <w:spacing w:after="20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A13A9" w:rsidRPr="007D515A" w14:paraId="0589C5D0" w14:textId="77777777" w:rsidTr="00B51625">
        <w:trPr>
          <w:trHeight w:val="539"/>
        </w:trPr>
        <w:tc>
          <w:tcPr>
            <w:tcW w:w="10853" w:type="dxa"/>
            <w:gridSpan w:val="2"/>
          </w:tcPr>
          <w:p w14:paraId="64D2B56E" w14:textId="6E680C4E" w:rsidR="006A13A9" w:rsidRPr="00F91DE0" w:rsidRDefault="00B51625" w:rsidP="00F25716">
            <w:pPr>
              <w:pStyle w:val="ListParagraph"/>
              <w:numPr>
                <w:ilvl w:val="0"/>
                <w:numId w:val="2"/>
              </w:numPr>
              <w:ind w:left="225" w:hanging="225"/>
              <w:rPr>
                <w:rFonts w:cstheme="minorHAnsi"/>
                <w:bCs/>
                <w:sz w:val="22"/>
                <w:szCs w:val="22"/>
              </w:rPr>
            </w:pPr>
            <w:r w:rsidRPr="006A13A9">
              <w:rPr>
                <w:rFonts w:cstheme="minorHAnsi"/>
                <w:bCs/>
                <w:sz w:val="22"/>
                <w:szCs w:val="22"/>
              </w:rPr>
              <w:t xml:space="preserve">Have you walked through your schools lately and analyzed all aspects of the </w:t>
            </w:r>
            <w:r>
              <w:rPr>
                <w:rFonts w:cstheme="minorHAnsi"/>
                <w:bCs/>
                <w:sz w:val="22"/>
                <w:szCs w:val="22"/>
              </w:rPr>
              <w:t xml:space="preserve">school environment to ensure students and families feel safe, engaged, welcomed and valued as a part </w:t>
            </w:r>
            <w:r w:rsidRPr="00B72E2C">
              <w:rPr>
                <w:rFonts w:cstheme="minorHAnsi"/>
                <w:bCs/>
                <w:sz w:val="22"/>
                <w:szCs w:val="22"/>
              </w:rPr>
              <w:t xml:space="preserve">of </w:t>
            </w:r>
            <w:r>
              <w:rPr>
                <w:rFonts w:cstheme="minorHAnsi"/>
                <w:bCs/>
                <w:sz w:val="22"/>
                <w:szCs w:val="22"/>
              </w:rPr>
              <w:t xml:space="preserve">the school </w:t>
            </w:r>
            <w:r w:rsidRPr="00B72E2C">
              <w:rPr>
                <w:rFonts w:cstheme="minorHAnsi"/>
                <w:bCs/>
                <w:sz w:val="22"/>
                <w:szCs w:val="22"/>
              </w:rPr>
              <w:t>community?</w:t>
            </w:r>
          </w:p>
        </w:tc>
        <w:tc>
          <w:tcPr>
            <w:tcW w:w="405" w:type="dxa"/>
          </w:tcPr>
          <w:p w14:paraId="1576B1A5" w14:textId="77777777" w:rsidR="006A13A9" w:rsidRPr="007D515A" w:rsidRDefault="006A13A9" w:rsidP="00F8587C">
            <w:pPr>
              <w:pStyle w:val="ListParagraph"/>
              <w:spacing w:after="20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A13A9" w:rsidRPr="007D515A" w14:paraId="7EAA9B63" w14:textId="77777777" w:rsidTr="00F25716">
        <w:trPr>
          <w:trHeight w:val="584"/>
        </w:trPr>
        <w:tc>
          <w:tcPr>
            <w:tcW w:w="10853" w:type="dxa"/>
            <w:gridSpan w:val="2"/>
          </w:tcPr>
          <w:p w14:paraId="11766FE4" w14:textId="2683401F" w:rsidR="006A13A9" w:rsidRPr="00F91DE0" w:rsidRDefault="006A13A9" w:rsidP="00F25716">
            <w:pPr>
              <w:pStyle w:val="ListParagraph"/>
              <w:numPr>
                <w:ilvl w:val="0"/>
                <w:numId w:val="2"/>
              </w:numPr>
              <w:ind w:left="225" w:hanging="225"/>
              <w:rPr>
                <w:rFonts w:cstheme="minorHAnsi"/>
                <w:bCs/>
                <w:sz w:val="22"/>
                <w:szCs w:val="22"/>
              </w:rPr>
            </w:pPr>
            <w:r w:rsidRPr="00F91DE0">
              <w:rPr>
                <w:rFonts w:cstheme="minorHAnsi"/>
                <w:bCs/>
                <w:sz w:val="22"/>
                <w:szCs w:val="22"/>
              </w:rPr>
              <w:t>Have you reviewed the dropout and graduation rates for all the high schools within your district to prioritize the schools that need immediate support with student engagement?</w:t>
            </w:r>
          </w:p>
        </w:tc>
        <w:tc>
          <w:tcPr>
            <w:tcW w:w="405" w:type="dxa"/>
          </w:tcPr>
          <w:p w14:paraId="697312F1" w14:textId="77777777" w:rsidR="006A13A9" w:rsidRPr="007D515A" w:rsidRDefault="006A13A9" w:rsidP="00F8587C">
            <w:pPr>
              <w:pStyle w:val="ListParagraph"/>
              <w:spacing w:after="20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A13A9" w:rsidRPr="007D515A" w14:paraId="4C646424" w14:textId="77777777" w:rsidTr="00F25716">
        <w:trPr>
          <w:trHeight w:val="584"/>
        </w:trPr>
        <w:tc>
          <w:tcPr>
            <w:tcW w:w="10853" w:type="dxa"/>
            <w:gridSpan w:val="2"/>
          </w:tcPr>
          <w:p w14:paraId="2DA28371" w14:textId="6276D1F2" w:rsidR="006A13A9" w:rsidRPr="00F91DE0" w:rsidRDefault="006A13A9" w:rsidP="00F25716">
            <w:pPr>
              <w:pStyle w:val="ListParagraph"/>
              <w:numPr>
                <w:ilvl w:val="0"/>
                <w:numId w:val="2"/>
              </w:numPr>
              <w:ind w:left="225" w:hanging="225"/>
              <w:rPr>
                <w:rFonts w:cstheme="minorHAnsi"/>
                <w:bCs/>
                <w:sz w:val="22"/>
                <w:szCs w:val="22"/>
              </w:rPr>
            </w:pPr>
            <w:r w:rsidRPr="00F91DE0">
              <w:rPr>
                <w:rFonts w:cstheme="minorHAnsi"/>
                <w:bCs/>
                <w:sz w:val="22"/>
                <w:szCs w:val="22"/>
              </w:rPr>
              <w:t>Have</w:t>
            </w:r>
            <w:r w:rsidR="00C67E88">
              <w:rPr>
                <w:rFonts w:cstheme="minorHAnsi"/>
                <w:bCs/>
                <w:sz w:val="22"/>
                <w:szCs w:val="22"/>
              </w:rPr>
              <w:t xml:space="preserve"> you reviewed and ensured that </w:t>
            </w:r>
            <w:r w:rsidRPr="00F91DE0">
              <w:rPr>
                <w:rFonts w:cstheme="minorHAnsi"/>
                <w:bCs/>
                <w:sz w:val="22"/>
                <w:szCs w:val="22"/>
              </w:rPr>
              <w:t>there is complete alignment with your School District Mission, Vision, Student Progression Plan and Student Handbook?</w:t>
            </w:r>
          </w:p>
        </w:tc>
        <w:tc>
          <w:tcPr>
            <w:tcW w:w="405" w:type="dxa"/>
          </w:tcPr>
          <w:p w14:paraId="527778DC" w14:textId="77777777" w:rsidR="006A13A9" w:rsidRPr="007D515A" w:rsidRDefault="006A13A9" w:rsidP="00F8587C">
            <w:pPr>
              <w:pStyle w:val="ListParagraph"/>
              <w:spacing w:after="20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A13A9" w:rsidRPr="007D515A" w14:paraId="559D0339" w14:textId="77777777" w:rsidTr="00F25716">
        <w:trPr>
          <w:trHeight w:val="764"/>
        </w:trPr>
        <w:tc>
          <w:tcPr>
            <w:tcW w:w="10853" w:type="dxa"/>
            <w:gridSpan w:val="2"/>
            <w:tcBorders>
              <w:bottom w:val="single" w:sz="4" w:space="0" w:color="auto"/>
            </w:tcBorders>
          </w:tcPr>
          <w:p w14:paraId="42629936" w14:textId="33DC9238" w:rsidR="006A13A9" w:rsidRPr="00F91DE0" w:rsidRDefault="006A13A9" w:rsidP="00F25716">
            <w:pPr>
              <w:pStyle w:val="ListParagraph"/>
              <w:numPr>
                <w:ilvl w:val="0"/>
                <w:numId w:val="2"/>
              </w:numPr>
              <w:ind w:left="225" w:hanging="225"/>
              <w:rPr>
                <w:rFonts w:cstheme="minorHAnsi"/>
                <w:bCs/>
                <w:sz w:val="22"/>
                <w:szCs w:val="22"/>
              </w:rPr>
            </w:pPr>
            <w:r w:rsidRPr="00F91DE0">
              <w:rPr>
                <w:rFonts w:cstheme="minorHAnsi"/>
                <w:bCs/>
                <w:sz w:val="22"/>
                <w:szCs w:val="22"/>
              </w:rPr>
              <w:t>Is there anything in the above that may have unintended consequences that could result in students dropping out (“push out” factors)? (For example:  Attendance Policies; Zero Tolerance Policies vs. Restorative Practices; Grade Floor Policies)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F212534" w14:textId="77777777" w:rsidR="006A13A9" w:rsidRPr="007D515A" w:rsidRDefault="006A13A9" w:rsidP="00F8587C">
            <w:pPr>
              <w:pStyle w:val="ListParagraph"/>
              <w:spacing w:after="20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A13A9" w:rsidRPr="007D515A" w14:paraId="5F469CA4" w14:textId="77777777" w:rsidTr="00B51625">
        <w:trPr>
          <w:trHeight w:val="854"/>
        </w:trPr>
        <w:tc>
          <w:tcPr>
            <w:tcW w:w="10853" w:type="dxa"/>
            <w:gridSpan w:val="2"/>
            <w:tcBorders>
              <w:bottom w:val="single" w:sz="4" w:space="0" w:color="auto"/>
            </w:tcBorders>
          </w:tcPr>
          <w:p w14:paraId="373BBEC2" w14:textId="33ECE84F" w:rsidR="006A13A9" w:rsidRPr="00B51625" w:rsidRDefault="00B51625" w:rsidP="00B51625">
            <w:pPr>
              <w:pStyle w:val="ListParagraph"/>
              <w:numPr>
                <w:ilvl w:val="0"/>
                <w:numId w:val="2"/>
              </w:numPr>
              <w:ind w:left="225" w:hanging="225"/>
              <w:rPr>
                <w:rFonts w:cstheme="minorHAnsi"/>
                <w:bCs/>
                <w:sz w:val="22"/>
                <w:szCs w:val="22"/>
              </w:rPr>
            </w:pPr>
            <w:r w:rsidRPr="00F91DE0">
              <w:rPr>
                <w:rFonts w:cstheme="minorHAnsi"/>
                <w:bCs/>
                <w:sz w:val="22"/>
                <w:szCs w:val="22"/>
              </w:rPr>
              <w:t xml:space="preserve">Have you examined the districts in your size-alike category to see which have the lowest </w:t>
            </w:r>
            <w:proofErr w:type="gramStart"/>
            <w:r w:rsidRPr="00F91DE0">
              <w:rPr>
                <w:rFonts w:cstheme="minorHAnsi"/>
                <w:bCs/>
                <w:sz w:val="22"/>
                <w:szCs w:val="22"/>
              </w:rPr>
              <w:t>dropout  rate</w:t>
            </w:r>
            <w:proofErr w:type="gramEnd"/>
            <w:r w:rsidRPr="00F91DE0">
              <w:rPr>
                <w:rFonts w:cstheme="minorHAnsi"/>
                <w:bCs/>
                <w:sz w:val="22"/>
                <w:szCs w:val="22"/>
              </w:rPr>
              <w:t>/highest graduation rate so that you can reach out to them for strategies they are using (MIS/IT systems, interventions, best practices, policies, procedures, personnel structure, etc</w:t>
            </w:r>
            <w:r>
              <w:rPr>
                <w:rFonts w:cstheme="minorHAnsi"/>
                <w:bCs/>
                <w:sz w:val="22"/>
                <w:szCs w:val="22"/>
              </w:rPr>
              <w:t>.</w:t>
            </w:r>
            <w:r w:rsidRPr="00F91DE0">
              <w:rPr>
                <w:rFonts w:cstheme="minorHAnsi"/>
                <w:bCs/>
                <w:sz w:val="22"/>
                <w:szCs w:val="22"/>
              </w:rPr>
              <w:t>)?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D3682D8" w14:textId="77777777" w:rsidR="006A13A9" w:rsidRPr="007D515A" w:rsidRDefault="006A13A9" w:rsidP="00F8587C">
            <w:pPr>
              <w:pStyle w:val="ListParagraph"/>
              <w:spacing w:after="20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C3B59" w:rsidRPr="007D515A" w14:paraId="3F1FD062" w14:textId="77777777" w:rsidTr="00F25716">
        <w:trPr>
          <w:trHeight w:val="134"/>
        </w:trPr>
        <w:tc>
          <w:tcPr>
            <w:tcW w:w="10853" w:type="dxa"/>
            <w:gridSpan w:val="2"/>
            <w:shd w:val="clear" w:color="auto" w:fill="009999"/>
          </w:tcPr>
          <w:p w14:paraId="419EE0DD" w14:textId="24CB85F6" w:rsidR="00DC3B59" w:rsidRPr="00A6468E" w:rsidRDefault="00DC3B59" w:rsidP="00F8587C">
            <w:pPr>
              <w:rPr>
                <w:rFonts w:cstheme="minorHAnsi"/>
                <w:b/>
                <w:color w:val="FFFFFF" w:themeColor="background1"/>
              </w:rPr>
            </w:pPr>
            <w:r w:rsidRPr="00A6468E">
              <w:rPr>
                <w:rFonts w:cstheme="minorHAnsi"/>
                <w:b/>
                <w:color w:val="FFFFFF" w:themeColor="background1"/>
              </w:rPr>
              <w:t>Inspire High Expectations for Schools, Teachers and Students</w:t>
            </w:r>
          </w:p>
        </w:tc>
        <w:tc>
          <w:tcPr>
            <w:tcW w:w="405" w:type="dxa"/>
            <w:shd w:val="clear" w:color="auto" w:fill="009999"/>
            <w:vAlign w:val="center"/>
          </w:tcPr>
          <w:p w14:paraId="07255AFA" w14:textId="61988956" w:rsidR="00DC3B59" w:rsidRPr="00A6468E" w:rsidRDefault="00492C96" w:rsidP="00DC3B59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Segoe UI Symbol" w:hAnsi="Segoe UI Symbol" w:cstheme="minorHAnsi"/>
                <w:b/>
                <w:color w:val="FFFFFF" w:themeColor="background1"/>
                <w:sz w:val="22"/>
                <w:szCs w:val="22"/>
              </w:rPr>
              <w:t>√</w:t>
            </w:r>
          </w:p>
        </w:tc>
      </w:tr>
      <w:tr w:rsidR="00DC3B59" w:rsidRPr="007D515A" w14:paraId="1259D5B4" w14:textId="77777777" w:rsidTr="00F25716">
        <w:trPr>
          <w:trHeight w:val="539"/>
        </w:trPr>
        <w:tc>
          <w:tcPr>
            <w:tcW w:w="10853" w:type="dxa"/>
            <w:gridSpan w:val="2"/>
          </w:tcPr>
          <w:p w14:paraId="012D6517" w14:textId="52E008E7" w:rsidR="00DC3B59" w:rsidRPr="00F91DE0" w:rsidRDefault="00F91DE0" w:rsidP="00F25716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cstheme="minorHAnsi"/>
                <w:sz w:val="22"/>
                <w:szCs w:val="22"/>
              </w:rPr>
            </w:pPr>
            <w:r w:rsidRPr="00F91DE0">
              <w:rPr>
                <w:rFonts w:cstheme="minorHAnsi"/>
                <w:sz w:val="22"/>
                <w:szCs w:val="22"/>
              </w:rPr>
              <w:t>Does everyone in your district</w:t>
            </w:r>
            <w:r w:rsidR="00B72E2C">
              <w:rPr>
                <w:rFonts w:cstheme="minorHAnsi"/>
                <w:sz w:val="22"/>
                <w:szCs w:val="22"/>
              </w:rPr>
              <w:t xml:space="preserve">, </w:t>
            </w:r>
            <w:r w:rsidRPr="00F91DE0">
              <w:rPr>
                <w:rFonts w:cstheme="minorHAnsi"/>
                <w:sz w:val="22"/>
                <w:szCs w:val="22"/>
              </w:rPr>
              <w:t>in every school</w:t>
            </w:r>
            <w:r w:rsidR="00B72E2C">
              <w:rPr>
                <w:rFonts w:cstheme="minorHAnsi"/>
                <w:sz w:val="22"/>
                <w:szCs w:val="22"/>
              </w:rPr>
              <w:t>, at every level,</w:t>
            </w:r>
            <w:r w:rsidRPr="00F91DE0">
              <w:rPr>
                <w:rFonts w:cstheme="minorHAnsi"/>
                <w:sz w:val="22"/>
                <w:szCs w:val="22"/>
              </w:rPr>
              <w:t xml:space="preserve"> know the district graduation rate, dropou</w:t>
            </w:r>
            <w:r w:rsidR="00B72E2C">
              <w:rPr>
                <w:rFonts w:cstheme="minorHAnsi"/>
                <w:sz w:val="22"/>
                <w:szCs w:val="22"/>
              </w:rPr>
              <w:t>t rate, individual school rates</w:t>
            </w:r>
            <w:r w:rsidRPr="00F91DE0">
              <w:rPr>
                <w:rFonts w:cstheme="minorHAnsi"/>
                <w:sz w:val="22"/>
                <w:szCs w:val="22"/>
              </w:rPr>
              <w:t xml:space="preserve"> and goals for each?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20D47A05" w14:textId="77777777" w:rsidR="00DC3B59" w:rsidRPr="007D515A" w:rsidRDefault="00DC3B59" w:rsidP="00F2571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3C77CBBD" w14:textId="77777777" w:rsidTr="00F25716">
        <w:trPr>
          <w:trHeight w:val="575"/>
        </w:trPr>
        <w:tc>
          <w:tcPr>
            <w:tcW w:w="10853" w:type="dxa"/>
            <w:gridSpan w:val="2"/>
          </w:tcPr>
          <w:p w14:paraId="1B682399" w14:textId="3164867F" w:rsidR="00DC3B59" w:rsidRPr="00F91DE0" w:rsidRDefault="00F91DE0" w:rsidP="00F25716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cstheme="minorHAnsi"/>
                <w:sz w:val="22"/>
                <w:szCs w:val="22"/>
              </w:rPr>
            </w:pPr>
            <w:r w:rsidRPr="00F91DE0">
              <w:rPr>
                <w:rFonts w:cstheme="minorHAnsi"/>
                <w:sz w:val="22"/>
                <w:szCs w:val="22"/>
              </w:rPr>
              <w:t xml:space="preserve">Have you implemented an early warning system (EWS) using student performance data (attendance, discipline, GPA, test scores, earned course credits)? 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72A4A79" w14:textId="77777777" w:rsidR="00DC3B59" w:rsidRPr="007D515A" w:rsidRDefault="00DC3B59" w:rsidP="00F2571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022CB" w:rsidRPr="007D515A" w14:paraId="081BA6AC" w14:textId="77777777" w:rsidTr="00F25716">
        <w:trPr>
          <w:trHeight w:val="539"/>
        </w:trPr>
        <w:tc>
          <w:tcPr>
            <w:tcW w:w="10853" w:type="dxa"/>
            <w:gridSpan w:val="2"/>
          </w:tcPr>
          <w:p w14:paraId="0CE2E537" w14:textId="165A509E" w:rsidR="00F022CB" w:rsidRPr="00F91DE0" w:rsidRDefault="00F91DE0" w:rsidP="00F25716">
            <w:pPr>
              <w:pStyle w:val="ListParagraph"/>
              <w:numPr>
                <w:ilvl w:val="0"/>
                <w:numId w:val="6"/>
              </w:numPr>
              <w:ind w:left="405" w:hanging="270"/>
              <w:rPr>
                <w:rFonts w:cstheme="minorHAnsi"/>
                <w:sz w:val="22"/>
                <w:szCs w:val="22"/>
              </w:rPr>
            </w:pPr>
            <w:r w:rsidRPr="00F022CB">
              <w:rPr>
                <w:rFonts w:cstheme="minorHAnsi"/>
                <w:sz w:val="22"/>
                <w:szCs w:val="22"/>
              </w:rPr>
              <w:t>Is there a process in place before a dropout code is entered into th</w:t>
            </w:r>
            <w:r w:rsidR="00F022CB" w:rsidRPr="00F022CB">
              <w:rPr>
                <w:rFonts w:cstheme="minorHAnsi"/>
                <w:sz w:val="22"/>
                <w:szCs w:val="22"/>
              </w:rPr>
              <w:t>e system?  Are students required</w:t>
            </w:r>
            <w:r w:rsidRPr="00F022CB">
              <w:rPr>
                <w:rFonts w:cstheme="minorHAnsi"/>
                <w:sz w:val="22"/>
                <w:szCs w:val="22"/>
              </w:rPr>
              <w:t xml:space="preserve"> to meet with a school counselor or an administrator first? 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78017BD" w14:textId="77777777" w:rsidR="00F022CB" w:rsidRPr="007D515A" w:rsidRDefault="00F022CB" w:rsidP="00F2571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022CB" w:rsidRPr="007D515A" w14:paraId="5C27F6F4" w14:textId="77777777" w:rsidTr="00F25716">
        <w:trPr>
          <w:trHeight w:val="260"/>
        </w:trPr>
        <w:tc>
          <w:tcPr>
            <w:tcW w:w="10853" w:type="dxa"/>
            <w:gridSpan w:val="2"/>
          </w:tcPr>
          <w:p w14:paraId="795B9F57" w14:textId="21D371F4" w:rsidR="00F022CB" w:rsidRPr="00F91DE0" w:rsidRDefault="00F022CB" w:rsidP="00F25716">
            <w:pPr>
              <w:pStyle w:val="ListParagraph"/>
              <w:numPr>
                <w:ilvl w:val="0"/>
                <w:numId w:val="6"/>
              </w:numPr>
              <w:ind w:left="405" w:hanging="270"/>
              <w:rPr>
                <w:rFonts w:cstheme="minorHAnsi"/>
                <w:sz w:val="22"/>
                <w:szCs w:val="22"/>
              </w:rPr>
            </w:pPr>
            <w:r w:rsidRPr="00F022CB">
              <w:rPr>
                <w:rFonts w:cstheme="minorHAnsi"/>
                <w:sz w:val="22"/>
                <w:szCs w:val="22"/>
              </w:rPr>
              <w:t xml:space="preserve">Have appropriate school personnel been trained on withdrawal codes and </w:t>
            </w:r>
            <w:r w:rsidRPr="00F022CB">
              <w:rPr>
                <w:rFonts w:cstheme="minorHAnsi"/>
                <w:i/>
                <w:sz w:val="22"/>
                <w:szCs w:val="22"/>
              </w:rPr>
              <w:t xml:space="preserve">Student Exit Survey </w:t>
            </w:r>
            <w:r w:rsidRPr="00F022CB">
              <w:rPr>
                <w:rFonts w:cstheme="minorHAnsi"/>
                <w:sz w:val="22"/>
                <w:szCs w:val="22"/>
              </w:rPr>
              <w:t>data?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AFCB7E7" w14:textId="77777777" w:rsidR="00F022CB" w:rsidRPr="007D515A" w:rsidRDefault="00F022CB" w:rsidP="00F2571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50F7C" w:rsidRPr="007D515A" w14:paraId="61F0F0AB" w14:textId="77777777" w:rsidTr="00F25716">
        <w:trPr>
          <w:trHeight w:val="260"/>
        </w:trPr>
        <w:tc>
          <w:tcPr>
            <w:tcW w:w="10853" w:type="dxa"/>
            <w:gridSpan w:val="2"/>
          </w:tcPr>
          <w:p w14:paraId="7E06A6AA" w14:textId="6DACE16E" w:rsidR="00E50F7C" w:rsidRPr="00F022CB" w:rsidRDefault="00E50F7C" w:rsidP="00F25716">
            <w:pPr>
              <w:pStyle w:val="ListParagraph"/>
              <w:numPr>
                <w:ilvl w:val="0"/>
                <w:numId w:val="6"/>
              </w:numPr>
              <w:ind w:left="40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 there a mechanism in</w:t>
            </w:r>
            <w:r w:rsidR="00D52F22">
              <w:rPr>
                <w:rFonts w:cstheme="minorHAnsi"/>
                <w:sz w:val="22"/>
                <w:szCs w:val="22"/>
              </w:rPr>
              <w:t xml:space="preserve"> place to track students</w:t>
            </w:r>
            <w:r>
              <w:rPr>
                <w:rFonts w:cstheme="minorHAnsi"/>
                <w:sz w:val="22"/>
                <w:szCs w:val="22"/>
              </w:rPr>
              <w:t xml:space="preserve"> in residential programs (DJJ, P</w:t>
            </w:r>
            <w:r w:rsidR="00D52F22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ychiatric, etc)</w:t>
            </w:r>
            <w:r w:rsidR="00D52F2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who will be transitioning back into your district?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034BAD9" w14:textId="77777777" w:rsidR="00E50F7C" w:rsidRPr="007D515A" w:rsidRDefault="00E50F7C" w:rsidP="00F2571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3A82B664" w14:textId="77777777" w:rsidTr="00F25716">
        <w:trPr>
          <w:trHeight w:val="512"/>
        </w:trPr>
        <w:tc>
          <w:tcPr>
            <w:tcW w:w="10853" w:type="dxa"/>
            <w:gridSpan w:val="2"/>
          </w:tcPr>
          <w:p w14:paraId="5ACFEBF3" w14:textId="0F51525D" w:rsidR="00DC3B59" w:rsidRPr="00F91DE0" w:rsidRDefault="00F91DE0" w:rsidP="00F25716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cstheme="minorHAnsi"/>
                <w:sz w:val="22"/>
                <w:szCs w:val="22"/>
              </w:rPr>
            </w:pPr>
            <w:r w:rsidRPr="00F91DE0">
              <w:rPr>
                <w:rFonts w:cstheme="minorHAnsi"/>
                <w:sz w:val="22"/>
                <w:szCs w:val="22"/>
              </w:rPr>
              <w:t>When developing the master schedule</w:t>
            </w:r>
            <w:r w:rsidR="00C67E88">
              <w:rPr>
                <w:rFonts w:cstheme="minorHAnsi"/>
                <w:sz w:val="22"/>
                <w:szCs w:val="22"/>
              </w:rPr>
              <w:t>,</w:t>
            </w:r>
            <w:r w:rsidRPr="00F91DE0">
              <w:rPr>
                <w:rFonts w:cstheme="minorHAnsi"/>
                <w:sz w:val="22"/>
                <w:szCs w:val="22"/>
              </w:rPr>
              <w:t xml:space="preserve"> do you involve all departments in the process; keeping in mind how all student</w:t>
            </w:r>
            <w:r w:rsidR="00F022CB">
              <w:rPr>
                <w:rFonts w:cstheme="minorHAnsi"/>
                <w:sz w:val="22"/>
                <w:szCs w:val="22"/>
              </w:rPr>
              <w:t>s</w:t>
            </w:r>
            <w:r w:rsidRPr="00F91DE0">
              <w:rPr>
                <w:rFonts w:cstheme="minorHAnsi"/>
                <w:sz w:val="22"/>
                <w:szCs w:val="22"/>
              </w:rPr>
              <w:t xml:space="preserve"> learn and utilizing your best teachers to work with struggling students?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E186FB7" w14:textId="77777777" w:rsidR="00DC3B59" w:rsidRPr="007D515A" w:rsidRDefault="00DC3B59" w:rsidP="00F2571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02F63405" w14:textId="77777777" w:rsidTr="00F25716">
        <w:trPr>
          <w:trHeight w:val="530"/>
        </w:trPr>
        <w:tc>
          <w:tcPr>
            <w:tcW w:w="10853" w:type="dxa"/>
            <w:gridSpan w:val="2"/>
          </w:tcPr>
          <w:p w14:paraId="439BFE5C" w14:textId="4B009A90" w:rsidR="00DC3B59" w:rsidRPr="00F91DE0" w:rsidRDefault="00F91DE0" w:rsidP="00F25716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cstheme="minorHAnsi"/>
                <w:sz w:val="22"/>
                <w:szCs w:val="22"/>
              </w:rPr>
            </w:pPr>
            <w:r w:rsidRPr="00F91DE0">
              <w:rPr>
                <w:rFonts w:cstheme="minorHAnsi"/>
                <w:sz w:val="22"/>
                <w:szCs w:val="22"/>
              </w:rPr>
              <w:t>Are you using teacher performance data to facilitate a cooperative learning community that empowers all teachers to maximize student achievement?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270842C5" w14:textId="77777777" w:rsidR="00DC3B59" w:rsidRPr="007D515A" w:rsidRDefault="00DC3B59" w:rsidP="00F2571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625ACFC5" w14:textId="77777777" w:rsidTr="00F25716">
        <w:trPr>
          <w:trHeight w:val="440"/>
        </w:trPr>
        <w:tc>
          <w:tcPr>
            <w:tcW w:w="10853" w:type="dxa"/>
            <w:gridSpan w:val="2"/>
          </w:tcPr>
          <w:p w14:paraId="3A365CFD" w14:textId="1544E4A2" w:rsidR="00DC3B59" w:rsidRPr="00F91DE0" w:rsidRDefault="00C67E88" w:rsidP="00F25716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Have you created</w:t>
            </w:r>
            <w:r w:rsidR="00F91DE0" w:rsidRPr="00F91DE0">
              <w:rPr>
                <w:rFonts w:cstheme="minorHAnsi"/>
                <w:sz w:val="22"/>
                <w:szCs w:val="22"/>
              </w:rPr>
              <w:t xml:space="preserve"> career academies in which students are given choices such as Law Enforceme</w:t>
            </w:r>
            <w:r w:rsidR="00B72E2C">
              <w:rPr>
                <w:rFonts w:cstheme="minorHAnsi"/>
                <w:sz w:val="22"/>
                <w:szCs w:val="22"/>
              </w:rPr>
              <w:t xml:space="preserve">nt Academy, Medical </w:t>
            </w:r>
            <w:proofErr w:type="gramStart"/>
            <w:r w:rsidR="00B72E2C">
              <w:rPr>
                <w:rFonts w:cstheme="minorHAnsi"/>
                <w:sz w:val="22"/>
                <w:szCs w:val="22"/>
              </w:rPr>
              <w:t>Academy ,</w:t>
            </w:r>
            <w:proofErr w:type="gramEnd"/>
            <w:r w:rsidR="00B72E2C">
              <w:rPr>
                <w:rFonts w:cstheme="minorHAnsi"/>
                <w:sz w:val="22"/>
                <w:szCs w:val="22"/>
              </w:rPr>
              <w:t xml:space="preserve"> etc.</w:t>
            </w:r>
            <w:r>
              <w:rPr>
                <w:rFonts w:cstheme="minorHAnsi"/>
                <w:sz w:val="22"/>
                <w:szCs w:val="22"/>
              </w:rPr>
              <w:t xml:space="preserve">? 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7DCDFC73" w14:textId="77777777" w:rsidR="00DC3B59" w:rsidRPr="007D515A" w:rsidRDefault="00DC3B59" w:rsidP="00F2571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022CB" w:rsidRPr="007D515A" w14:paraId="4F97A235" w14:textId="77777777" w:rsidTr="00F25716">
        <w:trPr>
          <w:trHeight w:val="314"/>
        </w:trPr>
        <w:tc>
          <w:tcPr>
            <w:tcW w:w="10853" w:type="dxa"/>
            <w:gridSpan w:val="2"/>
          </w:tcPr>
          <w:p w14:paraId="250081AA" w14:textId="3AA74538" w:rsidR="00F022CB" w:rsidRDefault="00F022CB" w:rsidP="00F25716">
            <w:pPr>
              <w:pStyle w:val="ListParagraph"/>
              <w:numPr>
                <w:ilvl w:val="0"/>
                <w:numId w:val="7"/>
              </w:numPr>
              <w:ind w:left="40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</w:t>
            </w:r>
            <w:r w:rsidRPr="00F022CB">
              <w:rPr>
                <w:rFonts w:cstheme="minorHAnsi"/>
                <w:sz w:val="22"/>
                <w:szCs w:val="22"/>
              </w:rPr>
              <w:t>ave you created ninth grade academies?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F7B1314" w14:textId="77777777" w:rsidR="00F022CB" w:rsidRPr="007D515A" w:rsidRDefault="00F022CB" w:rsidP="00F2571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2C6B5E45" w14:textId="77777777" w:rsidTr="00F25716">
        <w:trPr>
          <w:trHeight w:val="494"/>
        </w:trPr>
        <w:tc>
          <w:tcPr>
            <w:tcW w:w="10853" w:type="dxa"/>
            <w:gridSpan w:val="2"/>
            <w:tcBorders>
              <w:bottom w:val="single" w:sz="4" w:space="0" w:color="auto"/>
            </w:tcBorders>
          </w:tcPr>
          <w:p w14:paraId="50E1AC7B" w14:textId="553C71B0" w:rsidR="00DC3B59" w:rsidRPr="00F91DE0" w:rsidRDefault="00C67E88" w:rsidP="00F25716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 you offer mentoring p</w:t>
            </w:r>
            <w:r w:rsidR="00F022CB">
              <w:rPr>
                <w:rFonts w:cstheme="minorHAnsi"/>
                <w:sz w:val="22"/>
                <w:szCs w:val="22"/>
              </w:rPr>
              <w:t xml:space="preserve">rograms such as </w:t>
            </w:r>
            <w:r w:rsidR="00F91DE0" w:rsidRPr="00F91DE0">
              <w:rPr>
                <w:rFonts w:cstheme="minorHAnsi"/>
                <w:sz w:val="22"/>
                <w:szCs w:val="22"/>
              </w:rPr>
              <w:t>Ch</w:t>
            </w:r>
            <w:r>
              <w:rPr>
                <w:rFonts w:cstheme="minorHAnsi"/>
                <w:sz w:val="22"/>
                <w:szCs w:val="22"/>
              </w:rPr>
              <w:t>eck &amp; Connect, Peer mentoring, or have you c</w:t>
            </w:r>
            <w:r w:rsidR="00F91DE0" w:rsidRPr="00F91DE0">
              <w:rPr>
                <w:rFonts w:cstheme="minorHAnsi"/>
                <w:sz w:val="22"/>
                <w:szCs w:val="22"/>
              </w:rPr>
              <w:t>reated your own mentoring program?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B573A7C" w14:textId="77777777" w:rsidR="00DC3B59" w:rsidRPr="007D515A" w:rsidRDefault="00DC3B59" w:rsidP="00F2571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91DE0" w:rsidRPr="007D515A" w14:paraId="160BFBC7" w14:textId="77777777" w:rsidTr="00F25716">
        <w:trPr>
          <w:trHeight w:val="305"/>
        </w:trPr>
        <w:tc>
          <w:tcPr>
            <w:tcW w:w="10853" w:type="dxa"/>
            <w:gridSpan w:val="2"/>
            <w:tcBorders>
              <w:bottom w:val="single" w:sz="4" w:space="0" w:color="auto"/>
            </w:tcBorders>
          </w:tcPr>
          <w:p w14:paraId="42031CFF" w14:textId="4326B40E" w:rsidR="00F91DE0" w:rsidRPr="00F91DE0" w:rsidRDefault="00F91DE0" w:rsidP="00F25716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cstheme="minorHAnsi"/>
                <w:sz w:val="22"/>
                <w:szCs w:val="22"/>
              </w:rPr>
            </w:pPr>
            <w:r w:rsidRPr="00F91DE0">
              <w:rPr>
                <w:rFonts w:cstheme="minorHAnsi"/>
                <w:sz w:val="22"/>
                <w:szCs w:val="22"/>
              </w:rPr>
              <w:t>D</w:t>
            </w:r>
            <w:r w:rsidR="00F25716">
              <w:rPr>
                <w:rFonts w:cstheme="minorHAnsi"/>
                <w:sz w:val="22"/>
                <w:szCs w:val="22"/>
              </w:rPr>
              <w:t>o you offer tutoring programs through</w:t>
            </w:r>
            <w:r w:rsidRPr="00F91DE0">
              <w:rPr>
                <w:rFonts w:cstheme="minorHAnsi"/>
                <w:sz w:val="22"/>
                <w:szCs w:val="22"/>
              </w:rPr>
              <w:t xml:space="preserve"> parent volunteers, National H</w:t>
            </w:r>
            <w:r w:rsidR="00B72E2C">
              <w:rPr>
                <w:rFonts w:cstheme="minorHAnsi"/>
                <w:sz w:val="22"/>
                <w:szCs w:val="22"/>
              </w:rPr>
              <w:t>onor Society, peer tutoring, etc.</w:t>
            </w:r>
            <w:r w:rsidRPr="00F91DE0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C7C4266" w14:textId="77777777" w:rsidR="00F91DE0" w:rsidRPr="007D515A" w:rsidRDefault="00F91DE0" w:rsidP="00F2571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15E4940D" w14:textId="77777777" w:rsidTr="00F25716">
        <w:trPr>
          <w:trHeight w:val="278"/>
        </w:trPr>
        <w:tc>
          <w:tcPr>
            <w:tcW w:w="10853" w:type="dxa"/>
            <w:gridSpan w:val="2"/>
            <w:shd w:val="clear" w:color="auto" w:fill="009999"/>
          </w:tcPr>
          <w:p w14:paraId="3142F4CD" w14:textId="6153201C" w:rsidR="00DC3B59" w:rsidRPr="00A6468E" w:rsidRDefault="00DC3B59" w:rsidP="00F8587C">
            <w:pPr>
              <w:rPr>
                <w:rFonts w:cstheme="minorHAnsi"/>
                <w:b/>
                <w:color w:val="FFFFFF" w:themeColor="background1"/>
              </w:rPr>
            </w:pPr>
            <w:r w:rsidRPr="00A6468E">
              <w:rPr>
                <w:rFonts w:cstheme="minorHAnsi"/>
                <w:b/>
                <w:color w:val="FFFFFF" w:themeColor="background1"/>
              </w:rPr>
              <w:t>Maximize Meaningful Learning</w:t>
            </w:r>
          </w:p>
        </w:tc>
        <w:tc>
          <w:tcPr>
            <w:tcW w:w="405" w:type="dxa"/>
            <w:shd w:val="clear" w:color="auto" w:fill="009999"/>
          </w:tcPr>
          <w:p w14:paraId="70B61F88" w14:textId="45EE7AC0" w:rsidR="00DC3B59" w:rsidRPr="00A6468E" w:rsidRDefault="00492C96" w:rsidP="00D93E3D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Segoe UI Symbol" w:hAnsi="Segoe UI Symbol" w:cstheme="minorHAnsi"/>
                <w:b/>
                <w:color w:val="FFFFFF" w:themeColor="background1"/>
                <w:sz w:val="22"/>
                <w:szCs w:val="22"/>
              </w:rPr>
              <w:t>√</w:t>
            </w:r>
          </w:p>
        </w:tc>
      </w:tr>
      <w:tr w:rsidR="00DC3B59" w:rsidRPr="007D515A" w14:paraId="23A516E5" w14:textId="77777777" w:rsidTr="00F25716">
        <w:trPr>
          <w:trHeight w:val="890"/>
        </w:trPr>
        <w:tc>
          <w:tcPr>
            <w:tcW w:w="10853" w:type="dxa"/>
            <w:gridSpan w:val="2"/>
          </w:tcPr>
          <w:p w14:paraId="19938225" w14:textId="3CC65342" w:rsidR="00DC3B59" w:rsidRPr="00F91DE0" w:rsidRDefault="00C67E88" w:rsidP="00F25716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Is the use of </w:t>
            </w:r>
            <w:r w:rsidR="00DC3B59"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instructional techniques that emphasize the relevance of classroom learning taking place scho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ol-wide in every classroom? (For example,</w:t>
            </w:r>
            <w:r w:rsidR="00DC3B59"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Strategic Instruction Model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(SIM)</w:t>
            </w:r>
            <w:r w:rsidR="00DC3B59"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, Universal Design for Learning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(UDL)</w:t>
            </w:r>
            <w:r w:rsidR="00DC3B59"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, Differentiated Instruction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(DI)</w:t>
            </w:r>
            <w:r w:rsidR="00DC3B59"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, Flipped Classroom)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AF49280" w14:textId="77F3540B" w:rsidR="00DC3B59" w:rsidRPr="007D515A" w:rsidRDefault="00DC3B59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4EF320DB" w14:textId="77777777" w:rsidTr="00F25716">
        <w:trPr>
          <w:trHeight w:val="260"/>
        </w:trPr>
        <w:tc>
          <w:tcPr>
            <w:tcW w:w="10853" w:type="dxa"/>
            <w:gridSpan w:val="2"/>
          </w:tcPr>
          <w:p w14:paraId="260347E8" w14:textId="66C0B368" w:rsidR="00DC3B59" w:rsidRPr="00F91DE0" w:rsidRDefault="00DC3B59" w:rsidP="00F25716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Are teachers us</w:t>
            </w:r>
            <w:r w:rsidR="00BE68C8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ing technology in a </w:t>
            </w:r>
            <w:proofErr w:type="gramStart"/>
            <w:r w:rsidR="00BE68C8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meaningful 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way</w:t>
            </w:r>
            <w:proofErr w:type="gramEnd"/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?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6268618" w14:textId="77777777" w:rsidR="00DC3B59" w:rsidRPr="007D515A" w:rsidRDefault="00DC3B59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47016" w:rsidRPr="007D515A" w14:paraId="4EA59645" w14:textId="77777777" w:rsidTr="00F25716">
        <w:trPr>
          <w:trHeight w:val="242"/>
        </w:trPr>
        <w:tc>
          <w:tcPr>
            <w:tcW w:w="10853" w:type="dxa"/>
            <w:gridSpan w:val="2"/>
          </w:tcPr>
          <w:p w14:paraId="42545B0A" w14:textId="121F8D6C" w:rsidR="00647016" w:rsidRPr="00F91DE0" w:rsidRDefault="00647016" w:rsidP="00F25716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lastRenderedPageBreak/>
              <w:t>Are there policies in place that prohibit students from bringing their own t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echnology in the classroom?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935590A" w14:textId="77777777" w:rsidR="00647016" w:rsidRPr="007D515A" w:rsidRDefault="00647016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47016" w:rsidRPr="007D515A" w14:paraId="4F16EC3E" w14:textId="77777777" w:rsidTr="00F25716">
        <w:trPr>
          <w:trHeight w:val="260"/>
        </w:trPr>
        <w:tc>
          <w:tcPr>
            <w:tcW w:w="10853" w:type="dxa"/>
            <w:gridSpan w:val="2"/>
          </w:tcPr>
          <w:p w14:paraId="2029FA79" w14:textId="00F01688" w:rsidR="00647016" w:rsidRPr="00F91DE0" w:rsidRDefault="00647016" w:rsidP="00F25716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Are classroom websites such as 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Edmodo and Class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Dojo utilized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57AB24D" w14:textId="77777777" w:rsidR="00647016" w:rsidRPr="007D515A" w:rsidRDefault="00647016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42CEC9EC" w14:textId="77777777" w:rsidTr="00F25716">
        <w:trPr>
          <w:trHeight w:val="575"/>
        </w:trPr>
        <w:tc>
          <w:tcPr>
            <w:tcW w:w="10853" w:type="dxa"/>
            <w:gridSpan w:val="2"/>
          </w:tcPr>
          <w:p w14:paraId="60405F1A" w14:textId="01AE4E50" w:rsidR="00DC3B59" w:rsidRPr="00F91DE0" w:rsidRDefault="00DC3B59" w:rsidP="00F25716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225" w:hanging="225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Do you have a full continuum of services (co-teaching, support facilitation, consultation, learning strategies, </w:t>
            </w:r>
            <w:proofErr w:type="gramStart"/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resource</w:t>
            </w:r>
            <w:proofErr w:type="gramEnd"/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,</w:t>
            </w:r>
            <w:r w:rsidR="00C67E88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self-contained)? 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96AD734" w14:textId="77777777" w:rsidR="00DC3B59" w:rsidRPr="007D515A" w:rsidRDefault="00DC3B59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47016" w:rsidRPr="007D515A" w14:paraId="79F74B74" w14:textId="77777777" w:rsidTr="00F25716">
        <w:trPr>
          <w:trHeight w:val="575"/>
        </w:trPr>
        <w:tc>
          <w:tcPr>
            <w:tcW w:w="10853" w:type="dxa"/>
            <w:gridSpan w:val="2"/>
          </w:tcPr>
          <w:p w14:paraId="4BE97B6A" w14:textId="16FF0F28" w:rsidR="00647016" w:rsidRPr="00F91DE0" w:rsidRDefault="00647016" w:rsidP="00F25716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How is the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continuum of services designed – is the IEP Case Manager also the students’ learning strategies teacher and/or support facilitator (one person providing 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consistent instruction, contact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and interventions)?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7307B4E" w14:textId="77777777" w:rsidR="00647016" w:rsidRPr="007D515A" w:rsidRDefault="00647016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3C957D8D" w14:textId="77777777" w:rsidTr="00F25716">
        <w:trPr>
          <w:trHeight w:val="557"/>
        </w:trPr>
        <w:tc>
          <w:tcPr>
            <w:tcW w:w="10853" w:type="dxa"/>
            <w:gridSpan w:val="2"/>
          </w:tcPr>
          <w:p w14:paraId="12252905" w14:textId="61693A9D" w:rsidR="00DC3B59" w:rsidRPr="00F91DE0" w:rsidRDefault="00DC3B59" w:rsidP="00F25716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Does your school offer/teach learning strategies (test taking skills, study skills, time management and organization skills)?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5ACADD4" w14:textId="77777777" w:rsidR="00DC3B59" w:rsidRPr="007D515A" w:rsidRDefault="00DC3B59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47016" w:rsidRPr="007D515A" w14:paraId="145EF384" w14:textId="77777777" w:rsidTr="00F25716">
        <w:trPr>
          <w:trHeight w:val="314"/>
        </w:trPr>
        <w:tc>
          <w:tcPr>
            <w:tcW w:w="10853" w:type="dxa"/>
            <w:gridSpan w:val="2"/>
          </w:tcPr>
          <w:p w14:paraId="11EBAA53" w14:textId="4480DE12" w:rsidR="00647016" w:rsidRPr="00F91DE0" w:rsidRDefault="00647016" w:rsidP="00F2571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647016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Is it offered to all students or only students receiving special education services?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8F1EEB2" w14:textId="77777777" w:rsidR="00647016" w:rsidRPr="007D515A" w:rsidRDefault="00647016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22343589" w14:textId="77777777" w:rsidTr="00F25716">
        <w:trPr>
          <w:trHeight w:val="539"/>
        </w:trPr>
        <w:tc>
          <w:tcPr>
            <w:tcW w:w="10853" w:type="dxa"/>
            <w:gridSpan w:val="2"/>
          </w:tcPr>
          <w:p w14:paraId="4DFE5467" w14:textId="7AD2B608" w:rsidR="00DC3B59" w:rsidRPr="00F91DE0" w:rsidRDefault="00DC3B59" w:rsidP="00F25716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Have you integrated self-determination, self-advocacy, interpersonal skills, relationship building training/instruction for students?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2E47A49" w14:textId="77777777" w:rsidR="00DC3B59" w:rsidRPr="007D515A" w:rsidRDefault="00DC3B59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47016" w:rsidRPr="007D515A" w14:paraId="1EFC69AB" w14:textId="77777777" w:rsidTr="00F25716">
        <w:trPr>
          <w:trHeight w:val="242"/>
        </w:trPr>
        <w:tc>
          <w:tcPr>
            <w:tcW w:w="10853" w:type="dxa"/>
            <w:gridSpan w:val="2"/>
          </w:tcPr>
          <w:p w14:paraId="5580BD89" w14:textId="7C2EB28E" w:rsidR="00647016" w:rsidRPr="00F91DE0" w:rsidRDefault="00647016" w:rsidP="00F257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647016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Is it for all students or only for students with </w:t>
            </w:r>
            <w:proofErr w:type="spellStart"/>
            <w:r w:rsidRPr="00647016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disabilties</w:t>
            </w:r>
            <w:proofErr w:type="spellEnd"/>
            <w:r w:rsidRPr="00647016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6F42356" w14:textId="77777777" w:rsidR="00647016" w:rsidRPr="007D515A" w:rsidRDefault="00647016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47016" w:rsidRPr="007D515A" w14:paraId="5E128473" w14:textId="77777777" w:rsidTr="00F25716">
        <w:trPr>
          <w:trHeight w:val="269"/>
        </w:trPr>
        <w:tc>
          <w:tcPr>
            <w:tcW w:w="10853" w:type="dxa"/>
            <w:gridSpan w:val="2"/>
          </w:tcPr>
          <w:p w14:paraId="0AAB5BD4" w14:textId="009E4EDD" w:rsidR="00647016" w:rsidRPr="00F91DE0" w:rsidRDefault="00647016" w:rsidP="00F257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Do you intentionally provide opportunities for p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eer friendships or peer mentoring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AEE968D" w14:textId="77777777" w:rsidR="00647016" w:rsidRPr="007D515A" w:rsidRDefault="00647016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10E325CB" w14:textId="77777777" w:rsidTr="00F25716">
        <w:trPr>
          <w:trHeight w:val="359"/>
        </w:trPr>
        <w:tc>
          <w:tcPr>
            <w:tcW w:w="10853" w:type="dxa"/>
            <w:gridSpan w:val="2"/>
          </w:tcPr>
          <w:p w14:paraId="47F69BA4" w14:textId="2AA5C6C0" w:rsidR="00DC3B59" w:rsidRPr="00F91DE0" w:rsidRDefault="00DC3B59" w:rsidP="00F25716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Have you utilized the use of End-of-Course (EOC) Boot Camps to prepare students for success on EOC exams?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B56ED87" w14:textId="77777777" w:rsidR="00DC3B59" w:rsidRPr="007D515A" w:rsidRDefault="00DC3B59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62AAB64C" w14:textId="77777777" w:rsidTr="00F25716">
        <w:trPr>
          <w:trHeight w:val="530"/>
        </w:trPr>
        <w:tc>
          <w:tcPr>
            <w:tcW w:w="10853" w:type="dxa"/>
            <w:gridSpan w:val="2"/>
          </w:tcPr>
          <w:p w14:paraId="752D96BD" w14:textId="0CEABC9D" w:rsidR="00DC3B59" w:rsidRPr="00F91DE0" w:rsidRDefault="00DC3B59" w:rsidP="00F25716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225" w:hanging="225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Do your teachers use Dr</w:t>
            </w:r>
            <w:r w:rsidR="00C67E88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eam Boards? (B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ulletin board </w:t>
            </w:r>
            <w:r w:rsidR="00C67E88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with students’ career dreams that can be used to</w:t>
            </w:r>
            <w:r w:rsidR="006E2527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relate lessons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to selected professions</w:t>
            </w:r>
            <w:r w:rsidR="00C67E88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.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)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2B89DB31" w14:textId="77777777" w:rsidR="00DC3B59" w:rsidRPr="007D515A" w:rsidRDefault="00DC3B59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150977AC" w14:textId="77777777" w:rsidTr="00F25716">
        <w:trPr>
          <w:trHeight w:val="242"/>
        </w:trPr>
        <w:tc>
          <w:tcPr>
            <w:tcW w:w="10853" w:type="dxa"/>
            <w:gridSpan w:val="2"/>
          </w:tcPr>
          <w:p w14:paraId="4A207719" w14:textId="66BE35AD" w:rsidR="00DC3B59" w:rsidRPr="00F91DE0" w:rsidRDefault="00DC3B59" w:rsidP="00F25716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Do you promote student participation and lead</w:t>
            </w:r>
            <w:r w:rsidR="006E2527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ership in IEP meetings?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A0BE2D2" w14:textId="77777777" w:rsidR="00DC3B59" w:rsidRPr="007D515A" w:rsidRDefault="00DC3B59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47016" w:rsidRPr="007D515A" w14:paraId="588F122F" w14:textId="77777777" w:rsidTr="00F25716">
        <w:trPr>
          <w:trHeight w:val="260"/>
        </w:trPr>
        <w:tc>
          <w:tcPr>
            <w:tcW w:w="10853" w:type="dxa"/>
            <w:gridSpan w:val="2"/>
          </w:tcPr>
          <w:p w14:paraId="075A3880" w14:textId="455F0D9F" w:rsidR="00647016" w:rsidRPr="00F91DE0" w:rsidRDefault="00647016" w:rsidP="00F257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Do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student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s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 ha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ve input about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who is invited to th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eir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meeting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s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2B362DFD" w14:textId="77777777" w:rsidR="00647016" w:rsidRPr="007D515A" w:rsidRDefault="00647016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51625" w:rsidRPr="007D515A" w14:paraId="0DD1B921" w14:textId="77777777" w:rsidTr="00F25716">
        <w:trPr>
          <w:trHeight w:val="260"/>
        </w:trPr>
        <w:tc>
          <w:tcPr>
            <w:tcW w:w="10853" w:type="dxa"/>
            <w:gridSpan w:val="2"/>
          </w:tcPr>
          <w:p w14:paraId="1C49600A" w14:textId="21B32768" w:rsidR="00B51625" w:rsidRDefault="00B51625" w:rsidP="00F257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Are students encouraged to </w:t>
            </w:r>
            <w:proofErr w:type="spellStart"/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excerise</w:t>
            </w:r>
            <w:proofErr w:type="spellEnd"/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self-determination and self-advocacy </w:t>
            </w:r>
            <w:proofErr w:type="gramStart"/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skills  through</w:t>
            </w:r>
            <w:proofErr w:type="gramEnd"/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IEP participation and student-led IEPs?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5F61D60" w14:textId="77777777" w:rsidR="00B51625" w:rsidRPr="007D515A" w:rsidRDefault="00B51625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47016" w:rsidRPr="007D515A" w14:paraId="5D2698D1" w14:textId="77777777" w:rsidTr="00F25716">
        <w:trPr>
          <w:trHeight w:val="260"/>
        </w:trPr>
        <w:tc>
          <w:tcPr>
            <w:tcW w:w="10853" w:type="dxa"/>
            <w:gridSpan w:val="2"/>
          </w:tcPr>
          <w:p w14:paraId="40A69EC3" w14:textId="2A1E2523" w:rsidR="00647016" w:rsidRPr="00F91DE0" w:rsidRDefault="00647016" w:rsidP="00F257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Is there a self-monitoring tool in place for the student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s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to track their GPA and credits?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325687E" w14:textId="77777777" w:rsidR="00647016" w:rsidRPr="007D515A" w:rsidRDefault="00647016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40E86B9D" w14:textId="77777777" w:rsidTr="00F25716">
        <w:trPr>
          <w:trHeight w:val="260"/>
        </w:trPr>
        <w:tc>
          <w:tcPr>
            <w:tcW w:w="10853" w:type="dxa"/>
            <w:gridSpan w:val="2"/>
            <w:tcBorders>
              <w:bottom w:val="single" w:sz="4" w:space="0" w:color="auto"/>
            </w:tcBorders>
          </w:tcPr>
          <w:p w14:paraId="2740ABBF" w14:textId="0DAC3C1B" w:rsidR="00DC3B59" w:rsidRPr="00F91DE0" w:rsidRDefault="00DC3B59" w:rsidP="00F25716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225" w:hanging="225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Does your school take students on tours of technical colleges, state colleges and universities?  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2F15F79" w14:textId="77777777" w:rsidR="00DC3B59" w:rsidRPr="007D515A" w:rsidRDefault="00DC3B59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47016" w:rsidRPr="007D515A" w14:paraId="6E4037EB" w14:textId="77777777" w:rsidTr="00F25716">
        <w:trPr>
          <w:trHeight w:val="305"/>
        </w:trPr>
        <w:tc>
          <w:tcPr>
            <w:tcW w:w="10853" w:type="dxa"/>
            <w:gridSpan w:val="2"/>
            <w:tcBorders>
              <w:bottom w:val="single" w:sz="4" w:space="0" w:color="auto"/>
            </w:tcBorders>
          </w:tcPr>
          <w:p w14:paraId="1FBC231E" w14:textId="6AC8A06A" w:rsidR="00647016" w:rsidRPr="00F91DE0" w:rsidRDefault="00647016" w:rsidP="00F2571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647016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Do you sponsor career fairs and incorporate other related career exploration activities in the classroom?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0F9BFCDC" w14:textId="77777777" w:rsidR="00647016" w:rsidRPr="007D515A" w:rsidRDefault="00647016" w:rsidP="00F8587C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C3B59" w:rsidRPr="007D515A" w14:paraId="0396DD9E" w14:textId="77777777" w:rsidTr="00F25716">
        <w:trPr>
          <w:trHeight w:val="170"/>
        </w:trPr>
        <w:tc>
          <w:tcPr>
            <w:tcW w:w="10853" w:type="dxa"/>
            <w:gridSpan w:val="2"/>
            <w:shd w:val="clear" w:color="auto" w:fill="009999"/>
          </w:tcPr>
          <w:p w14:paraId="07F7AC91" w14:textId="6177FCEA" w:rsidR="00DC3B59" w:rsidRPr="00A6468E" w:rsidRDefault="00DC3B59" w:rsidP="00F8587C">
            <w:pPr>
              <w:rPr>
                <w:rFonts w:cstheme="minorHAnsi"/>
                <w:b/>
                <w:color w:val="FFFFFF" w:themeColor="background1"/>
              </w:rPr>
            </w:pPr>
            <w:r w:rsidRPr="00A6468E">
              <w:rPr>
                <w:rFonts w:cstheme="minorHAnsi"/>
                <w:b/>
                <w:color w:val="FFFFFF" w:themeColor="background1"/>
              </w:rPr>
              <w:t>Establish Positive School Climate</w:t>
            </w:r>
          </w:p>
        </w:tc>
        <w:tc>
          <w:tcPr>
            <w:tcW w:w="405" w:type="dxa"/>
            <w:shd w:val="clear" w:color="auto" w:fill="009999"/>
          </w:tcPr>
          <w:p w14:paraId="43A3F265" w14:textId="10B91616" w:rsidR="00DC3B59" w:rsidRPr="00A6468E" w:rsidRDefault="00492C96" w:rsidP="00564804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Segoe UI Symbol" w:hAnsi="Segoe UI Symbol" w:cstheme="minorHAnsi"/>
                <w:b/>
                <w:color w:val="FFFFFF" w:themeColor="background1"/>
                <w:sz w:val="22"/>
                <w:szCs w:val="22"/>
              </w:rPr>
              <w:t>√</w:t>
            </w:r>
          </w:p>
        </w:tc>
      </w:tr>
      <w:tr w:rsidR="00DC3B59" w:rsidRPr="007D515A" w14:paraId="124506EB" w14:textId="77777777" w:rsidTr="00F25716">
        <w:trPr>
          <w:trHeight w:val="575"/>
        </w:trPr>
        <w:tc>
          <w:tcPr>
            <w:tcW w:w="10853" w:type="dxa"/>
            <w:gridSpan w:val="2"/>
          </w:tcPr>
          <w:p w14:paraId="25D8B421" w14:textId="5B690915" w:rsidR="00DC3B59" w:rsidRPr="00F91DE0" w:rsidRDefault="00DC3B59" w:rsidP="00F2571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Is there a school-wide effort for personnel to demonstrate care, build trust and establish meaningful relationships with students? </w:t>
            </w:r>
          </w:p>
        </w:tc>
        <w:tc>
          <w:tcPr>
            <w:tcW w:w="405" w:type="dxa"/>
          </w:tcPr>
          <w:p w14:paraId="05831EE6" w14:textId="7B6D07EF" w:rsidR="00DC3B59" w:rsidRPr="007D515A" w:rsidRDefault="00DC3B59" w:rsidP="00F8587C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647016" w:rsidRPr="007D515A" w14:paraId="3DD8FF9D" w14:textId="77777777" w:rsidTr="00F25716">
        <w:trPr>
          <w:trHeight w:val="530"/>
        </w:trPr>
        <w:tc>
          <w:tcPr>
            <w:tcW w:w="10853" w:type="dxa"/>
            <w:gridSpan w:val="2"/>
          </w:tcPr>
          <w:p w14:paraId="33E6E647" w14:textId="678E412B" w:rsidR="00647016" w:rsidRPr="00F91DE0" w:rsidRDefault="00333711" w:rsidP="00F2571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Do st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udents have a voice in decision-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making, designing and implementing solutions</w:t>
            </w:r>
            <w:r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,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and best practices to improve the school environment?</w:t>
            </w:r>
          </w:p>
        </w:tc>
        <w:tc>
          <w:tcPr>
            <w:tcW w:w="405" w:type="dxa"/>
          </w:tcPr>
          <w:p w14:paraId="3C1CF468" w14:textId="77777777" w:rsidR="00647016" w:rsidRPr="007D515A" w:rsidRDefault="00647016" w:rsidP="00F8587C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DC3B59" w:rsidRPr="007D515A" w14:paraId="06E4E4A9" w14:textId="77777777" w:rsidTr="00F25716">
        <w:trPr>
          <w:trHeight w:val="305"/>
        </w:trPr>
        <w:tc>
          <w:tcPr>
            <w:tcW w:w="10853" w:type="dxa"/>
            <w:gridSpan w:val="2"/>
          </w:tcPr>
          <w:p w14:paraId="6E769BD3" w14:textId="3B753AA1" w:rsidR="00DC3B59" w:rsidRPr="00333711" w:rsidRDefault="00F91DE0" w:rsidP="00F2571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647016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Do you encourage teacher, family and student participation and involvement at school activities?</w:t>
            </w:r>
          </w:p>
        </w:tc>
        <w:tc>
          <w:tcPr>
            <w:tcW w:w="405" w:type="dxa"/>
          </w:tcPr>
          <w:p w14:paraId="5744D67A" w14:textId="5DB37287" w:rsidR="00DC3B59" w:rsidRPr="007D515A" w:rsidRDefault="00DC3B59" w:rsidP="00F8587C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DC3B59" w:rsidRPr="007D515A" w14:paraId="3B737091" w14:textId="77777777" w:rsidTr="00F25716">
        <w:trPr>
          <w:trHeight w:val="287"/>
        </w:trPr>
        <w:tc>
          <w:tcPr>
            <w:tcW w:w="10853" w:type="dxa"/>
            <w:gridSpan w:val="2"/>
          </w:tcPr>
          <w:p w14:paraId="1624CECF" w14:textId="6C6350AA" w:rsidR="00DC3B59" w:rsidRPr="00333711" w:rsidRDefault="00F91DE0" w:rsidP="00F2571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Do you incorporate school attendance shout outs, such as “The Class of 2019 had zero absences this week!”?</w:t>
            </w:r>
          </w:p>
        </w:tc>
        <w:tc>
          <w:tcPr>
            <w:tcW w:w="405" w:type="dxa"/>
          </w:tcPr>
          <w:p w14:paraId="1D1EA382" w14:textId="4DE946F1" w:rsidR="00DC3B59" w:rsidRPr="007D515A" w:rsidRDefault="00DC3B59" w:rsidP="00F8587C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DC3B59" w:rsidRPr="007D515A" w14:paraId="48784584" w14:textId="77777777" w:rsidTr="00F25716">
        <w:trPr>
          <w:trHeight w:val="557"/>
        </w:trPr>
        <w:tc>
          <w:tcPr>
            <w:tcW w:w="10853" w:type="dxa"/>
            <w:gridSpan w:val="2"/>
          </w:tcPr>
          <w:p w14:paraId="56B2494F" w14:textId="1E8242E1" w:rsidR="00DC3B59" w:rsidRPr="00F91DE0" w:rsidRDefault="00F91DE0" w:rsidP="00F2571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Have you incorporate</w:t>
            </w:r>
            <w:r w:rsidR="006E2527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 a graduation pledge, such as the Cap and Gown Project,</w:t>
            </w: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 which identifies students at-risk in every cohort (graduating class) for the next four years?</w:t>
            </w:r>
          </w:p>
        </w:tc>
        <w:tc>
          <w:tcPr>
            <w:tcW w:w="405" w:type="dxa"/>
          </w:tcPr>
          <w:p w14:paraId="10B3455A" w14:textId="5B9BD3E1" w:rsidR="00DC3B59" w:rsidRPr="007D515A" w:rsidRDefault="00DC3B59" w:rsidP="00F8587C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DC3B59" w:rsidRPr="007D515A" w14:paraId="39FF0D38" w14:textId="77777777" w:rsidTr="00F25716">
        <w:trPr>
          <w:trHeight w:val="314"/>
        </w:trPr>
        <w:tc>
          <w:tcPr>
            <w:tcW w:w="10853" w:type="dxa"/>
            <w:gridSpan w:val="2"/>
          </w:tcPr>
          <w:p w14:paraId="490FBF28" w14:textId="493D5E0A" w:rsidR="00333711" w:rsidRPr="00333711" w:rsidRDefault="00F91DE0" w:rsidP="00F2571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Do you plan graduation pep rallies?</w:t>
            </w:r>
          </w:p>
        </w:tc>
        <w:tc>
          <w:tcPr>
            <w:tcW w:w="405" w:type="dxa"/>
          </w:tcPr>
          <w:p w14:paraId="7C253213" w14:textId="6BDA5A41" w:rsidR="00DC3B59" w:rsidRPr="007D515A" w:rsidRDefault="00DC3B59" w:rsidP="00F8587C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DC3B59" w:rsidRPr="007D515A" w14:paraId="1FA18249" w14:textId="77777777" w:rsidTr="00F25716">
        <w:trPr>
          <w:trHeight w:val="494"/>
        </w:trPr>
        <w:tc>
          <w:tcPr>
            <w:tcW w:w="10853" w:type="dxa"/>
            <w:gridSpan w:val="2"/>
          </w:tcPr>
          <w:p w14:paraId="08AB032D" w14:textId="1996D852" w:rsidR="00DC3B59" w:rsidRPr="00F91DE0" w:rsidRDefault="00F91DE0" w:rsidP="00F2571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25" w:hanging="225"/>
              <w:rPr>
                <w:rFonts w:eastAsia="Times New Roman" w:cstheme="minorHAnsi"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 xml:space="preserve">Have you integrated dropout prevention initiatives using Interagency Councils (IACs) to form a shared vision with all stakeholders?  </w:t>
            </w:r>
          </w:p>
        </w:tc>
        <w:tc>
          <w:tcPr>
            <w:tcW w:w="405" w:type="dxa"/>
          </w:tcPr>
          <w:p w14:paraId="23A5830E" w14:textId="1079AC9C" w:rsidR="00DC3B59" w:rsidRPr="007D515A" w:rsidRDefault="00DC3B59" w:rsidP="00F8587C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333711" w:rsidRPr="007D515A" w14:paraId="4655F84A" w14:textId="77777777" w:rsidTr="00F25716">
        <w:trPr>
          <w:trHeight w:val="269"/>
        </w:trPr>
        <w:tc>
          <w:tcPr>
            <w:tcW w:w="10853" w:type="dxa"/>
            <w:gridSpan w:val="2"/>
          </w:tcPr>
          <w:p w14:paraId="7F3C8905" w14:textId="4AF58EBD" w:rsidR="00333711" w:rsidRPr="00F91DE0" w:rsidRDefault="00333711" w:rsidP="00F2571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405" w:hanging="270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Have you used your IACs to expand school and student support through a wide range of school partners?</w:t>
            </w:r>
          </w:p>
        </w:tc>
        <w:tc>
          <w:tcPr>
            <w:tcW w:w="405" w:type="dxa"/>
          </w:tcPr>
          <w:p w14:paraId="5061786E" w14:textId="77777777" w:rsidR="00333711" w:rsidRPr="007D515A" w:rsidRDefault="00333711" w:rsidP="00F8587C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DC3B59" w:rsidRPr="007D515A" w14:paraId="2205208D" w14:textId="77777777" w:rsidTr="00F25716">
        <w:trPr>
          <w:trHeight w:val="260"/>
        </w:trPr>
        <w:tc>
          <w:tcPr>
            <w:tcW w:w="10853" w:type="dxa"/>
            <w:gridSpan w:val="2"/>
          </w:tcPr>
          <w:p w14:paraId="120FE7F7" w14:textId="212EDA62" w:rsidR="00DC3B59" w:rsidRPr="00F91DE0" w:rsidRDefault="00F91DE0" w:rsidP="00F25716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225" w:hanging="225"/>
              <w:rPr>
                <w:rFonts w:eastAsia="Times New Roman" w:cstheme="minorHAnsi"/>
                <w:bCs/>
                <w:color w:val="222222"/>
                <w:sz w:val="22"/>
                <w:szCs w:val="22"/>
              </w:rPr>
            </w:pPr>
            <w:r w:rsidRPr="00F91DE0">
              <w:rPr>
                <w:rFonts w:eastAsia="Times New Roman" w:cstheme="minorHAnsi"/>
                <w:bCs/>
                <w:color w:val="222222"/>
                <w:sz w:val="22"/>
                <w:szCs w:val="22"/>
              </w:rPr>
              <w:t>Do you have business partners that provide incentives in terms of dropout prevention and graduation success?</w:t>
            </w:r>
          </w:p>
        </w:tc>
        <w:tc>
          <w:tcPr>
            <w:tcW w:w="405" w:type="dxa"/>
          </w:tcPr>
          <w:p w14:paraId="0742A01D" w14:textId="5F65CB09" w:rsidR="00DC3B59" w:rsidRPr="007D515A" w:rsidRDefault="00DC3B59" w:rsidP="00F8587C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</w:tc>
      </w:tr>
      <w:tr w:rsidR="0010627E" w:rsidRPr="007D515A" w14:paraId="0064642C" w14:textId="77777777" w:rsidTr="00F25716">
        <w:trPr>
          <w:trHeight w:val="404"/>
        </w:trPr>
        <w:tc>
          <w:tcPr>
            <w:tcW w:w="11258" w:type="dxa"/>
            <w:gridSpan w:val="3"/>
            <w:shd w:val="clear" w:color="auto" w:fill="009999"/>
          </w:tcPr>
          <w:p w14:paraId="6471E4D3" w14:textId="26F17E95" w:rsidR="0010627E" w:rsidRPr="00A6468E" w:rsidRDefault="007D515A" w:rsidP="001C1B59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A6468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Action Plan Steps</w:t>
            </w:r>
          </w:p>
        </w:tc>
      </w:tr>
      <w:tr w:rsidR="008134FB" w:rsidRPr="007D515A" w14:paraId="134F9CFD" w14:textId="77777777" w:rsidTr="00F25716">
        <w:trPr>
          <w:trHeight w:val="323"/>
        </w:trPr>
        <w:tc>
          <w:tcPr>
            <w:tcW w:w="5575" w:type="dxa"/>
            <w:shd w:val="clear" w:color="auto" w:fill="009999"/>
          </w:tcPr>
          <w:p w14:paraId="38BEA269" w14:textId="6BA24FF9" w:rsidR="008134FB" w:rsidRPr="00A6468E" w:rsidRDefault="007D515A" w:rsidP="001C1B59">
            <w:pPr>
              <w:rPr>
                <w:rFonts w:cstheme="minorHAnsi"/>
                <w:b/>
                <w:color w:val="FFFFFF" w:themeColor="background1"/>
              </w:rPr>
            </w:pPr>
            <w:r w:rsidRPr="00A6468E">
              <w:rPr>
                <w:rFonts w:cstheme="minorHAnsi"/>
                <w:b/>
                <w:color w:val="FFFFFF" w:themeColor="background1"/>
              </w:rPr>
              <w:t>As a result of</w:t>
            </w:r>
            <w:r w:rsidR="00025A3A" w:rsidRPr="00A6468E">
              <w:rPr>
                <w:rFonts w:cstheme="minorHAnsi"/>
                <w:b/>
                <w:color w:val="FFFFFF" w:themeColor="background1"/>
              </w:rPr>
              <w:t xml:space="preserve"> using</w:t>
            </w:r>
            <w:r w:rsidRPr="00A6468E">
              <w:rPr>
                <w:rFonts w:cstheme="minorHAnsi"/>
                <w:b/>
                <w:color w:val="FFFFFF" w:themeColor="background1"/>
              </w:rPr>
              <w:t xml:space="preserve"> this </w:t>
            </w:r>
            <w:r w:rsidR="00F86FF3" w:rsidRPr="00A6468E">
              <w:rPr>
                <w:rFonts w:cstheme="minorHAnsi"/>
                <w:b/>
                <w:color w:val="FFFFFF" w:themeColor="background1"/>
              </w:rPr>
              <w:t>checklist, w</w:t>
            </w:r>
            <w:r w:rsidRPr="00A6468E">
              <w:rPr>
                <w:rFonts w:cstheme="minorHAnsi"/>
                <w:b/>
                <w:color w:val="FFFFFF" w:themeColor="background1"/>
              </w:rPr>
              <w:t xml:space="preserve">e decided </w:t>
            </w:r>
            <w:proofErr w:type="gramStart"/>
            <w:r w:rsidRPr="00A6468E">
              <w:rPr>
                <w:rFonts w:cstheme="minorHAnsi"/>
                <w:b/>
                <w:color w:val="FFFFFF" w:themeColor="background1"/>
              </w:rPr>
              <w:t xml:space="preserve">to </w:t>
            </w:r>
            <w:r w:rsidR="008134FB" w:rsidRPr="00A6468E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A6468E">
              <w:rPr>
                <w:rFonts w:cstheme="minorHAnsi"/>
                <w:b/>
                <w:color w:val="FFFFFF" w:themeColor="background1"/>
              </w:rPr>
              <w:t>change</w:t>
            </w:r>
            <w:proofErr w:type="gramEnd"/>
            <w:r w:rsidRPr="00A6468E">
              <w:rPr>
                <w:rFonts w:cstheme="minorHAnsi"/>
                <w:b/>
                <w:color w:val="FFFFFF" w:themeColor="background1"/>
              </w:rPr>
              <w:t>, implement</w:t>
            </w:r>
            <w:r w:rsidR="008134FB" w:rsidRPr="00A6468E">
              <w:rPr>
                <w:rFonts w:cstheme="minorHAnsi"/>
                <w:b/>
                <w:color w:val="FFFFFF" w:themeColor="background1"/>
              </w:rPr>
              <w:t xml:space="preserve">, </w:t>
            </w:r>
            <w:r w:rsidRPr="00A6468E">
              <w:rPr>
                <w:rFonts w:cstheme="minorHAnsi"/>
                <w:b/>
                <w:color w:val="FFFFFF" w:themeColor="background1"/>
              </w:rPr>
              <w:t>or create a process</w:t>
            </w:r>
            <w:r w:rsidR="00F86FF3" w:rsidRPr="00A6468E">
              <w:rPr>
                <w:rFonts w:cstheme="minorHAnsi"/>
                <w:b/>
                <w:color w:val="FFFFFF" w:themeColor="background1"/>
              </w:rPr>
              <w:t>.</w:t>
            </w:r>
          </w:p>
        </w:tc>
        <w:tc>
          <w:tcPr>
            <w:tcW w:w="5683" w:type="dxa"/>
            <w:gridSpan w:val="2"/>
            <w:shd w:val="clear" w:color="auto" w:fill="009999"/>
          </w:tcPr>
          <w:p w14:paraId="046975FB" w14:textId="5C5A5CEB" w:rsidR="008134FB" w:rsidRPr="00A6468E" w:rsidRDefault="007D515A" w:rsidP="001C1B59">
            <w:pPr>
              <w:rPr>
                <w:rFonts w:cstheme="minorHAnsi"/>
                <w:b/>
                <w:color w:val="FFFFFF" w:themeColor="background1"/>
              </w:rPr>
            </w:pPr>
            <w:r w:rsidRPr="00A6468E">
              <w:rPr>
                <w:rFonts w:cstheme="minorHAnsi"/>
                <w:b/>
                <w:color w:val="FFFFFF" w:themeColor="background1"/>
              </w:rPr>
              <w:t>Who, What, Where, When and Why</w:t>
            </w:r>
          </w:p>
        </w:tc>
      </w:tr>
      <w:tr w:rsidR="008134FB" w:rsidRPr="007D515A" w14:paraId="56C87E1F" w14:textId="77777777" w:rsidTr="00F25716">
        <w:trPr>
          <w:trHeight w:val="1104"/>
        </w:trPr>
        <w:tc>
          <w:tcPr>
            <w:tcW w:w="5575" w:type="dxa"/>
          </w:tcPr>
          <w:p w14:paraId="0433EBE1" w14:textId="2F2F5BC6" w:rsidR="008134FB" w:rsidRPr="009C1846" w:rsidRDefault="0010627E" w:rsidP="008B7052">
            <w:pPr>
              <w:rPr>
                <w:rFonts w:cstheme="minorHAnsi"/>
                <w:sz w:val="20"/>
                <w:szCs w:val="20"/>
              </w:rPr>
            </w:pPr>
            <w:r w:rsidRPr="009C1846">
              <w:rPr>
                <w:rFonts w:cstheme="minorHAnsi"/>
                <w:sz w:val="20"/>
                <w:szCs w:val="20"/>
              </w:rPr>
              <w:t>(</w:t>
            </w:r>
            <w:r w:rsidRPr="009C1846">
              <w:rPr>
                <w:rFonts w:cstheme="minorHAnsi"/>
                <w:b/>
                <w:sz w:val="20"/>
                <w:szCs w:val="20"/>
              </w:rPr>
              <w:t xml:space="preserve">For </w:t>
            </w:r>
            <w:r w:rsidR="008B7052">
              <w:rPr>
                <w:rFonts w:cstheme="minorHAnsi"/>
                <w:b/>
                <w:sz w:val="20"/>
                <w:szCs w:val="20"/>
              </w:rPr>
              <w:t>e</w:t>
            </w:r>
            <w:r w:rsidRPr="009C1846">
              <w:rPr>
                <w:rFonts w:cstheme="minorHAnsi"/>
                <w:b/>
                <w:sz w:val="20"/>
                <w:szCs w:val="20"/>
              </w:rPr>
              <w:t>xample</w:t>
            </w:r>
            <w:r w:rsidRPr="009C1846">
              <w:rPr>
                <w:rFonts w:cstheme="minorHAnsi"/>
                <w:sz w:val="20"/>
                <w:szCs w:val="20"/>
              </w:rPr>
              <w:t xml:space="preserve"> – Implement </w:t>
            </w:r>
            <w:r w:rsidR="00A61DB0" w:rsidRPr="009C1846">
              <w:rPr>
                <w:rFonts w:cstheme="minorHAnsi"/>
                <w:sz w:val="20"/>
                <w:szCs w:val="20"/>
              </w:rPr>
              <w:t xml:space="preserve">an </w:t>
            </w:r>
            <w:r w:rsidRPr="009C1846">
              <w:rPr>
                <w:rFonts w:cstheme="minorHAnsi"/>
                <w:sz w:val="20"/>
                <w:szCs w:val="20"/>
              </w:rPr>
              <w:t xml:space="preserve">Early Warning System </w:t>
            </w:r>
            <w:r w:rsidR="00A61DB0" w:rsidRPr="009C1846">
              <w:rPr>
                <w:rFonts w:cstheme="minorHAnsi"/>
                <w:sz w:val="20"/>
                <w:szCs w:val="20"/>
              </w:rPr>
              <w:t>to assist in tracking students at risk for not graduating with their cohort and/or at risk for potentially dropping out of school.</w:t>
            </w:r>
            <w:r w:rsidR="00025A3A" w:rsidRPr="009C184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83" w:type="dxa"/>
            <w:gridSpan w:val="2"/>
          </w:tcPr>
          <w:p w14:paraId="4C83191E" w14:textId="32DAFCDA" w:rsidR="001C1B59" w:rsidRPr="009C1846" w:rsidRDefault="001C1B59" w:rsidP="003636C2">
            <w:pPr>
              <w:rPr>
                <w:rFonts w:cstheme="minorHAnsi"/>
                <w:sz w:val="20"/>
                <w:szCs w:val="20"/>
              </w:rPr>
            </w:pPr>
            <w:r w:rsidRPr="009C1846">
              <w:rPr>
                <w:rFonts w:cstheme="minorHAnsi"/>
                <w:b/>
                <w:sz w:val="20"/>
                <w:szCs w:val="20"/>
              </w:rPr>
              <w:t>Who:</w:t>
            </w:r>
            <w:r w:rsidRPr="009C1846">
              <w:rPr>
                <w:rFonts w:cstheme="minorHAnsi"/>
                <w:sz w:val="20"/>
                <w:szCs w:val="20"/>
              </w:rPr>
              <w:t xml:space="preserve">  </w:t>
            </w:r>
            <w:r w:rsidR="0010627E" w:rsidRPr="009C1846">
              <w:rPr>
                <w:rFonts w:cstheme="minorHAnsi"/>
                <w:sz w:val="20"/>
                <w:szCs w:val="20"/>
              </w:rPr>
              <w:t xml:space="preserve">Invite Project 10 Regional Transition Representative to train MIS/IT, District Personnel, School Administrators, School Counselors, ESE Personnel, Teachers and Data Entry/Registrars </w:t>
            </w:r>
          </w:p>
          <w:p w14:paraId="098D3EF2" w14:textId="09B13B47" w:rsidR="001C1B59" w:rsidRPr="009C1846" w:rsidRDefault="001C1B59" w:rsidP="003636C2">
            <w:pPr>
              <w:rPr>
                <w:rFonts w:cstheme="minorHAnsi"/>
                <w:sz w:val="20"/>
                <w:szCs w:val="20"/>
              </w:rPr>
            </w:pPr>
            <w:r w:rsidRPr="009C1846">
              <w:rPr>
                <w:rFonts w:cstheme="minorHAnsi"/>
                <w:b/>
                <w:sz w:val="20"/>
                <w:szCs w:val="20"/>
              </w:rPr>
              <w:t>What:</w:t>
            </w:r>
            <w:r w:rsidRPr="009C1846">
              <w:rPr>
                <w:rFonts w:cstheme="minorHAnsi"/>
                <w:sz w:val="20"/>
                <w:szCs w:val="20"/>
              </w:rPr>
              <w:t xml:space="preserve">  Project 10 Early Warning System and Susta</w:t>
            </w:r>
            <w:r w:rsidR="00BE68C8">
              <w:rPr>
                <w:rFonts w:cstheme="minorHAnsi"/>
                <w:sz w:val="20"/>
                <w:szCs w:val="20"/>
              </w:rPr>
              <w:t>i</w:t>
            </w:r>
            <w:r w:rsidRPr="009C1846">
              <w:rPr>
                <w:rFonts w:cstheme="minorHAnsi"/>
                <w:sz w:val="20"/>
                <w:szCs w:val="20"/>
              </w:rPr>
              <w:t>nability including Best Practice Steps</w:t>
            </w:r>
          </w:p>
          <w:p w14:paraId="6F897BD9" w14:textId="77777777" w:rsidR="008134FB" w:rsidRPr="009C1846" w:rsidRDefault="001C1B59" w:rsidP="001C1B59">
            <w:pPr>
              <w:rPr>
                <w:rFonts w:cstheme="minorHAnsi"/>
                <w:sz w:val="20"/>
                <w:szCs w:val="20"/>
              </w:rPr>
            </w:pPr>
            <w:r w:rsidRPr="009C1846">
              <w:rPr>
                <w:rFonts w:cstheme="minorHAnsi"/>
                <w:b/>
                <w:sz w:val="20"/>
                <w:szCs w:val="20"/>
              </w:rPr>
              <w:t>When/Where:</w:t>
            </w:r>
            <w:r w:rsidRPr="009C1846">
              <w:rPr>
                <w:rFonts w:cstheme="minorHAnsi"/>
                <w:sz w:val="20"/>
                <w:szCs w:val="20"/>
              </w:rPr>
              <w:t xml:space="preserve">  S</w:t>
            </w:r>
            <w:r w:rsidR="0010627E" w:rsidRPr="009C1846">
              <w:rPr>
                <w:rFonts w:cstheme="minorHAnsi"/>
                <w:sz w:val="20"/>
                <w:szCs w:val="20"/>
              </w:rPr>
              <w:t>cheduled for Mid-August</w:t>
            </w:r>
            <w:r w:rsidRPr="009C1846">
              <w:rPr>
                <w:rFonts w:cstheme="minorHAnsi"/>
                <w:sz w:val="20"/>
                <w:szCs w:val="20"/>
              </w:rPr>
              <w:t xml:space="preserve"> at District Office</w:t>
            </w:r>
          </w:p>
          <w:p w14:paraId="56ECD587" w14:textId="62163047" w:rsidR="001C1B59" w:rsidRPr="007D515A" w:rsidRDefault="001C1B59" w:rsidP="001C1B59">
            <w:pPr>
              <w:rPr>
                <w:rFonts w:cstheme="minorHAnsi"/>
                <w:sz w:val="22"/>
                <w:szCs w:val="22"/>
              </w:rPr>
            </w:pPr>
            <w:r w:rsidRPr="009C1846">
              <w:rPr>
                <w:rFonts w:cstheme="minorHAnsi"/>
                <w:b/>
                <w:sz w:val="20"/>
                <w:szCs w:val="20"/>
              </w:rPr>
              <w:t>Why:</w:t>
            </w:r>
            <w:r w:rsidR="00A61DB0" w:rsidRPr="009C1846">
              <w:rPr>
                <w:rFonts w:cstheme="minorHAnsi"/>
                <w:sz w:val="20"/>
                <w:szCs w:val="20"/>
              </w:rPr>
              <w:t xml:space="preserve">  To increase g</w:t>
            </w:r>
            <w:r w:rsidRPr="009C1846">
              <w:rPr>
                <w:rFonts w:cstheme="minorHAnsi"/>
                <w:sz w:val="20"/>
                <w:szCs w:val="20"/>
              </w:rPr>
              <w:t>raduation and decrease dropout rate</w:t>
            </w:r>
          </w:p>
        </w:tc>
      </w:tr>
      <w:tr w:rsidR="008134FB" w:rsidRPr="007D515A" w14:paraId="50408F51" w14:textId="77777777" w:rsidTr="00B51625">
        <w:trPr>
          <w:trHeight w:val="359"/>
        </w:trPr>
        <w:tc>
          <w:tcPr>
            <w:tcW w:w="5575" w:type="dxa"/>
          </w:tcPr>
          <w:p w14:paraId="649B628C" w14:textId="7EBBF25E" w:rsidR="001337CF" w:rsidRPr="00B51625" w:rsidRDefault="001337CF" w:rsidP="00B51625">
            <w:pPr>
              <w:pStyle w:val="ListParagraph"/>
              <w:numPr>
                <w:ilvl w:val="0"/>
                <w:numId w:val="16"/>
              </w:numPr>
              <w:ind w:left="225" w:hanging="225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83" w:type="dxa"/>
            <w:gridSpan w:val="2"/>
          </w:tcPr>
          <w:p w14:paraId="3820754B" w14:textId="77777777" w:rsidR="008134FB" w:rsidRPr="007D515A" w:rsidRDefault="008134FB" w:rsidP="003636C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134FB" w:rsidRPr="007D515A" w14:paraId="3E82BC4E" w14:textId="77777777" w:rsidTr="00B51625">
        <w:trPr>
          <w:trHeight w:val="359"/>
        </w:trPr>
        <w:tc>
          <w:tcPr>
            <w:tcW w:w="5575" w:type="dxa"/>
          </w:tcPr>
          <w:p w14:paraId="57C704CB" w14:textId="05E6D106" w:rsidR="001337CF" w:rsidRPr="00B51625" w:rsidRDefault="001337CF" w:rsidP="00B51625">
            <w:pPr>
              <w:pStyle w:val="ListParagraph"/>
              <w:numPr>
                <w:ilvl w:val="0"/>
                <w:numId w:val="16"/>
              </w:numPr>
              <w:ind w:left="225" w:hanging="225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83" w:type="dxa"/>
            <w:gridSpan w:val="2"/>
          </w:tcPr>
          <w:p w14:paraId="090FCEF1" w14:textId="77777777" w:rsidR="008134FB" w:rsidRPr="007D515A" w:rsidRDefault="008134FB" w:rsidP="003636C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134FB" w:rsidRPr="007D515A" w14:paraId="48A5F053" w14:textId="77777777" w:rsidTr="00B51625">
        <w:trPr>
          <w:trHeight w:val="350"/>
        </w:trPr>
        <w:tc>
          <w:tcPr>
            <w:tcW w:w="5575" w:type="dxa"/>
          </w:tcPr>
          <w:p w14:paraId="387EE47D" w14:textId="1ACA3DC7" w:rsidR="001337CF" w:rsidRPr="00B51625" w:rsidRDefault="001337CF" w:rsidP="00B51625">
            <w:pPr>
              <w:pStyle w:val="ListParagraph"/>
              <w:numPr>
                <w:ilvl w:val="0"/>
                <w:numId w:val="16"/>
              </w:numPr>
              <w:ind w:left="225" w:hanging="225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83" w:type="dxa"/>
            <w:gridSpan w:val="2"/>
          </w:tcPr>
          <w:p w14:paraId="77105551" w14:textId="77777777" w:rsidR="008134FB" w:rsidRPr="007D515A" w:rsidRDefault="008134FB" w:rsidP="003636C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11EE8C3" w14:textId="5FDA2CE4" w:rsidR="00F8587C" w:rsidRPr="007D515A" w:rsidRDefault="00F8587C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F8587C" w:rsidRPr="007D515A" w:rsidSect="004B55C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623FF" w16cid:durableId="1EF9DF48"/>
  <w16cid:commentId w16cid:paraId="2197C3EE" w16cid:durableId="1EF9E08B"/>
  <w16cid:commentId w16cid:paraId="256D5EB9" w16cid:durableId="1EF9E706"/>
  <w16cid:commentId w16cid:paraId="5B3C5801" w16cid:durableId="1EFB01E9"/>
  <w16cid:commentId w16cid:paraId="2AF74E99" w16cid:durableId="1EFB0206"/>
  <w16cid:commentId w16cid:paraId="0CF35DAB" w16cid:durableId="1EF9D613"/>
  <w16cid:commentId w16cid:paraId="2C8BAC84" w16cid:durableId="1EF9D6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90B"/>
    <w:multiLevelType w:val="hybridMultilevel"/>
    <w:tmpl w:val="E2D6E330"/>
    <w:lvl w:ilvl="0" w:tplc="30626C72">
      <w:start w:val="1"/>
      <w:numFmt w:val="lowerLetter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 w15:restartNumberingAfterBreak="0">
    <w:nsid w:val="13E43A69"/>
    <w:multiLevelType w:val="hybridMultilevel"/>
    <w:tmpl w:val="4F001D1E"/>
    <w:lvl w:ilvl="0" w:tplc="3AD0AFB6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7124531"/>
    <w:multiLevelType w:val="hybridMultilevel"/>
    <w:tmpl w:val="73E4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BC3"/>
    <w:multiLevelType w:val="hybridMultilevel"/>
    <w:tmpl w:val="5B6A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444A"/>
    <w:multiLevelType w:val="hybridMultilevel"/>
    <w:tmpl w:val="60E82514"/>
    <w:lvl w:ilvl="0" w:tplc="DF58F1BC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FFD67C9"/>
    <w:multiLevelType w:val="hybridMultilevel"/>
    <w:tmpl w:val="C02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14B"/>
    <w:multiLevelType w:val="hybridMultilevel"/>
    <w:tmpl w:val="0C7EB13E"/>
    <w:lvl w:ilvl="0" w:tplc="1CA405C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060082B"/>
    <w:multiLevelType w:val="hybridMultilevel"/>
    <w:tmpl w:val="1AA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1C06"/>
    <w:multiLevelType w:val="hybridMultilevel"/>
    <w:tmpl w:val="D82A738E"/>
    <w:lvl w:ilvl="0" w:tplc="03B0B9F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42D403F4"/>
    <w:multiLevelType w:val="hybridMultilevel"/>
    <w:tmpl w:val="59C2EB20"/>
    <w:lvl w:ilvl="0" w:tplc="1DEC569E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4A141594"/>
    <w:multiLevelType w:val="hybridMultilevel"/>
    <w:tmpl w:val="27822668"/>
    <w:lvl w:ilvl="0" w:tplc="B2387CEE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54993526"/>
    <w:multiLevelType w:val="hybridMultilevel"/>
    <w:tmpl w:val="6DE8E1C6"/>
    <w:lvl w:ilvl="0" w:tplc="011869CE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56844456"/>
    <w:multiLevelType w:val="hybridMultilevel"/>
    <w:tmpl w:val="BBE61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B5271"/>
    <w:multiLevelType w:val="hybridMultilevel"/>
    <w:tmpl w:val="9820AE36"/>
    <w:lvl w:ilvl="0" w:tplc="FF028F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81F8D"/>
    <w:multiLevelType w:val="hybridMultilevel"/>
    <w:tmpl w:val="094289B8"/>
    <w:lvl w:ilvl="0" w:tplc="31EA503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6F170212"/>
    <w:multiLevelType w:val="hybridMultilevel"/>
    <w:tmpl w:val="174AC7E6"/>
    <w:lvl w:ilvl="0" w:tplc="73F84B3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1"/>
  </w:num>
  <w:num w:numId="15">
    <w:abstractNumId w:val="10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BD"/>
    <w:rsid w:val="00002B2D"/>
    <w:rsid w:val="00005189"/>
    <w:rsid w:val="000178B0"/>
    <w:rsid w:val="00021126"/>
    <w:rsid w:val="00025A3A"/>
    <w:rsid w:val="0010627E"/>
    <w:rsid w:val="001337CF"/>
    <w:rsid w:val="00141765"/>
    <w:rsid w:val="00166CED"/>
    <w:rsid w:val="001B771C"/>
    <w:rsid w:val="001C09D7"/>
    <w:rsid w:val="001C1B59"/>
    <w:rsid w:val="001E168E"/>
    <w:rsid w:val="001E39FD"/>
    <w:rsid w:val="001E7996"/>
    <w:rsid w:val="002137BD"/>
    <w:rsid w:val="002359BC"/>
    <w:rsid w:val="00266F7E"/>
    <w:rsid w:val="00290C6A"/>
    <w:rsid w:val="002A3463"/>
    <w:rsid w:val="002B1045"/>
    <w:rsid w:val="002D1182"/>
    <w:rsid w:val="002F3234"/>
    <w:rsid w:val="00333711"/>
    <w:rsid w:val="0034781E"/>
    <w:rsid w:val="003B3F3A"/>
    <w:rsid w:val="003F00E0"/>
    <w:rsid w:val="003F7AA8"/>
    <w:rsid w:val="00401427"/>
    <w:rsid w:val="004065EF"/>
    <w:rsid w:val="004137D6"/>
    <w:rsid w:val="00475D07"/>
    <w:rsid w:val="004918CD"/>
    <w:rsid w:val="00492C96"/>
    <w:rsid w:val="004A3C49"/>
    <w:rsid w:val="004B55CD"/>
    <w:rsid w:val="004D21CD"/>
    <w:rsid w:val="004F5E10"/>
    <w:rsid w:val="00564804"/>
    <w:rsid w:val="005B6DC1"/>
    <w:rsid w:val="005C4571"/>
    <w:rsid w:val="005F18E2"/>
    <w:rsid w:val="005F4268"/>
    <w:rsid w:val="006161B9"/>
    <w:rsid w:val="00631A09"/>
    <w:rsid w:val="006322F7"/>
    <w:rsid w:val="00644C5E"/>
    <w:rsid w:val="00647016"/>
    <w:rsid w:val="00667A1C"/>
    <w:rsid w:val="006A13A9"/>
    <w:rsid w:val="006E2527"/>
    <w:rsid w:val="007227AF"/>
    <w:rsid w:val="00794E5D"/>
    <w:rsid w:val="007C0AF1"/>
    <w:rsid w:val="007D515A"/>
    <w:rsid w:val="008134FB"/>
    <w:rsid w:val="008878D1"/>
    <w:rsid w:val="008B7052"/>
    <w:rsid w:val="008C34F3"/>
    <w:rsid w:val="008C634C"/>
    <w:rsid w:val="00943C24"/>
    <w:rsid w:val="00991B76"/>
    <w:rsid w:val="00991B7C"/>
    <w:rsid w:val="009C1846"/>
    <w:rsid w:val="00A61DB0"/>
    <w:rsid w:val="00A6468E"/>
    <w:rsid w:val="00A77D54"/>
    <w:rsid w:val="00A86BA6"/>
    <w:rsid w:val="00AF6B81"/>
    <w:rsid w:val="00B168F6"/>
    <w:rsid w:val="00B34B90"/>
    <w:rsid w:val="00B51625"/>
    <w:rsid w:val="00B72E2C"/>
    <w:rsid w:val="00B834F4"/>
    <w:rsid w:val="00BA7163"/>
    <w:rsid w:val="00BC638B"/>
    <w:rsid w:val="00BE68C8"/>
    <w:rsid w:val="00C17BB5"/>
    <w:rsid w:val="00C255BE"/>
    <w:rsid w:val="00C36B01"/>
    <w:rsid w:val="00C43ECA"/>
    <w:rsid w:val="00C67E88"/>
    <w:rsid w:val="00C976FB"/>
    <w:rsid w:val="00CA537B"/>
    <w:rsid w:val="00CF4691"/>
    <w:rsid w:val="00D26667"/>
    <w:rsid w:val="00D4725E"/>
    <w:rsid w:val="00D52F22"/>
    <w:rsid w:val="00D93E3D"/>
    <w:rsid w:val="00DC3B59"/>
    <w:rsid w:val="00DD23F4"/>
    <w:rsid w:val="00DF5DB6"/>
    <w:rsid w:val="00E01E88"/>
    <w:rsid w:val="00E50F7C"/>
    <w:rsid w:val="00ED2720"/>
    <w:rsid w:val="00EE1F1F"/>
    <w:rsid w:val="00F022CB"/>
    <w:rsid w:val="00F24BBC"/>
    <w:rsid w:val="00F25716"/>
    <w:rsid w:val="00F8587C"/>
    <w:rsid w:val="00F86FF3"/>
    <w:rsid w:val="00F91DE0"/>
    <w:rsid w:val="00FC4E65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6FF0"/>
  <w14:defaultImageDpi w14:val="32767"/>
  <w15:docId w15:val="{93289ED2-E89C-40D3-915D-182A897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BD"/>
    <w:pPr>
      <w:ind w:left="720"/>
      <w:contextualSpacing/>
    </w:pPr>
  </w:style>
  <w:style w:type="table" w:styleId="TableGrid">
    <w:name w:val="Table Grid"/>
    <w:basedOn w:val="TableNormal"/>
    <w:uiPriority w:val="39"/>
    <w:rsid w:val="0041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5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2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5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vingyournumbers.org/images/resources/81157-self-assessment.pdf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Marie Coleman</dc:creator>
  <cp:lastModifiedBy>Donna Phillips</cp:lastModifiedBy>
  <cp:revision>2</cp:revision>
  <cp:lastPrinted>2017-09-21T16:23:00Z</cp:lastPrinted>
  <dcterms:created xsi:type="dcterms:W3CDTF">2018-11-27T13:26:00Z</dcterms:created>
  <dcterms:modified xsi:type="dcterms:W3CDTF">2018-11-27T13:26:00Z</dcterms:modified>
</cp:coreProperties>
</file>